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A0FD4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Review – Integers &amp; Rationals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714158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="00896D58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6479E7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bookmarkStart w:id="0" w:name="_GoBack"/>
      <w:bookmarkEnd w:id="0"/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Rationals: </w:t>
      </w:r>
      <w:r w:rsidR="006479E7">
        <w:rPr>
          <w:rFonts w:ascii="Times New Roman" w:hAnsi="Times New Roman"/>
          <w:b/>
          <w:bCs/>
          <w:i/>
          <w:iCs/>
          <w:sz w:val="36"/>
          <w:szCs w:val="36"/>
        </w:rPr>
        <w:t>Order of Operations</w:t>
      </w:r>
    </w:p>
    <w:p w:rsidR="0095368A" w:rsidRDefault="0095368A" w:rsidP="0095368A"/>
    <w:p w:rsidR="00830519" w:rsidRDefault="006479E7" w:rsidP="006479E7">
      <w:pPr>
        <w:pStyle w:val="ListParagraph"/>
        <w:numPr>
          <w:ilvl w:val="0"/>
          <w:numId w:val="23"/>
        </w:numPr>
        <w:rPr>
          <w:rFonts w:eastAsiaTheme="minorEastAsia"/>
        </w:rPr>
      </w:pPr>
      <w:r w:rsidRPr="006479E7">
        <w:rPr>
          <w:rFonts w:eastAsiaTheme="minorEastAsia"/>
        </w:rPr>
        <w:t xml:space="preserve">Use the same order of </w:t>
      </w:r>
      <w:r>
        <w:rPr>
          <w:rFonts w:eastAsiaTheme="minorEastAsia"/>
        </w:rPr>
        <w:t xml:space="preserve">operations with fractions: </w:t>
      </w:r>
      <w:r w:rsidRPr="006479E7">
        <w:rPr>
          <w:rFonts w:eastAsiaTheme="minorEastAsia"/>
          <w:b/>
        </w:rPr>
        <w:t>BEDMAS</w:t>
      </w:r>
    </w:p>
    <w:p w:rsidR="006479E7" w:rsidRDefault="006479E7" w:rsidP="006479E7">
      <w:pPr>
        <w:pStyle w:val="ListParagraph"/>
        <w:numPr>
          <w:ilvl w:val="0"/>
          <w:numId w:val="23"/>
        </w:numPr>
        <w:rPr>
          <w:rFonts w:eastAsiaTheme="minorEastAsia"/>
        </w:rPr>
      </w:pPr>
      <w:r>
        <w:rPr>
          <w:rFonts w:eastAsiaTheme="minorEastAsia"/>
        </w:rPr>
        <w:t>Common denominator (LCD) for adding &amp; subtracting.</w:t>
      </w:r>
    </w:p>
    <w:p w:rsidR="006479E7" w:rsidRDefault="006479E7" w:rsidP="006479E7">
      <w:pPr>
        <w:pStyle w:val="ListParagraph"/>
        <w:numPr>
          <w:ilvl w:val="0"/>
          <w:numId w:val="23"/>
        </w:numPr>
        <w:rPr>
          <w:rFonts w:eastAsiaTheme="minorEastAsia"/>
        </w:rPr>
      </w:pPr>
      <w:r>
        <w:rPr>
          <w:rFonts w:eastAsiaTheme="minorEastAsia"/>
        </w:rPr>
        <w:t xml:space="preserve">Pre-cancel </w:t>
      </w:r>
      <w:r w:rsidRPr="006479E7">
        <w:rPr>
          <w:rFonts w:eastAsiaTheme="minorEastAsia"/>
          <w:b/>
          <w:u w:val="single"/>
        </w:rPr>
        <w:t>ONLY</w:t>
      </w:r>
      <w:r>
        <w:rPr>
          <w:rFonts w:eastAsiaTheme="minorEastAsia"/>
        </w:rPr>
        <w:t xml:space="preserve"> when multiplying.</w:t>
      </w:r>
    </w:p>
    <w:p w:rsidR="006479E7" w:rsidRDefault="006479E7" w:rsidP="006479E7">
      <w:pPr>
        <w:pStyle w:val="ListParagraph"/>
        <w:numPr>
          <w:ilvl w:val="0"/>
          <w:numId w:val="23"/>
        </w:numPr>
        <w:rPr>
          <w:rFonts w:eastAsiaTheme="minorEastAsia"/>
        </w:rPr>
      </w:pPr>
      <w:r>
        <w:rPr>
          <w:rFonts w:eastAsiaTheme="minorEastAsia"/>
        </w:rPr>
        <w:t>Change division to multiplication by the reciprocal.</w:t>
      </w: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  <w:r w:rsidRPr="006479E7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Evaluate:</w:t>
      </w: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pStyle w:val="ListParagraph"/>
        <w:numPr>
          <w:ilvl w:val="0"/>
          <w:numId w:val="24"/>
        </w:numPr>
        <w:rPr>
          <w:rFonts w:ascii="Cambria Math" w:eastAsiaTheme="minorEastAsia" w:hAnsi="Cambria Math"/>
          <w:sz w:val="24"/>
          <w:oMath/>
        </w:rPr>
        <w:sectPr w:rsidR="006479E7" w:rsidSect="0095368A">
          <w:headerReference w:type="first" r:id="rId7"/>
          <w:footerReference w:type="first" r:id="rId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6479E7" w:rsidRPr="006479E7" w:rsidRDefault="00BA0FD4" w:rsidP="006479E7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</m:oMath>
    </w:p>
    <w:p w:rsidR="006479E7" w:rsidRDefault="00BA0FD4" w:rsidP="006479E7">
      <w:pPr>
        <w:pStyle w:val="ListParagraph"/>
        <w:numPr>
          <w:ilvl w:val="0"/>
          <w:numId w:val="24"/>
        </w:numPr>
        <w:rPr>
          <w:rFonts w:ascii="Cambria Math" w:eastAsiaTheme="minorEastAsia" w:hAnsi="Cambria Math"/>
          <w:oMath/>
        </w:rPr>
        <w:sectPr w:rsidR="006479E7" w:rsidSect="006479E7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</w:p>
    <w:p w:rsidR="006479E7" w:rsidRDefault="006479E7" w:rsidP="006479E7">
      <w:pPr>
        <w:pStyle w:val="ListParagraph"/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Pr="006479E7" w:rsidRDefault="006479E7" w:rsidP="006479E7">
      <w:pPr>
        <w:rPr>
          <w:rFonts w:eastAsiaTheme="minorEastAsia"/>
        </w:rPr>
      </w:pPr>
    </w:p>
    <w:sectPr w:rsidR="006479E7" w:rsidRPr="006479E7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519" w:rsidRDefault="00830519" w:rsidP="00B92E5B">
      <w:pPr>
        <w:spacing w:line="240" w:lineRule="auto"/>
      </w:pPr>
      <w:r>
        <w:separator/>
      </w:r>
    </w:p>
  </w:endnote>
  <w:endnote w:type="continuationSeparator" w:id="0">
    <w:p w:rsidR="00830519" w:rsidRDefault="00830519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9E7" w:rsidRDefault="006479E7">
    <w:pPr>
      <w:pStyle w:val="Footer"/>
    </w:pPr>
    <w:r w:rsidRPr="006479E7">
      <w:t>Practice:</w:t>
    </w:r>
    <w:r>
      <w:t xml:space="preserve"> Worksheet</w:t>
    </w:r>
    <w:r w:rsidRPr="006479E7">
      <w:t xml:space="preserve"> – on separate sheet, show all work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519" w:rsidRDefault="00830519" w:rsidP="00B92E5B">
      <w:pPr>
        <w:spacing w:line="240" w:lineRule="auto"/>
      </w:pPr>
      <w:r>
        <w:separator/>
      </w:r>
    </w:p>
  </w:footnote>
  <w:footnote w:type="continuationSeparator" w:id="0">
    <w:p w:rsidR="00830519" w:rsidRDefault="00830519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519" w:rsidRPr="00B92E5B" w:rsidRDefault="00830519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F3374"/>
    <w:multiLevelType w:val="hybridMultilevel"/>
    <w:tmpl w:val="C4184966"/>
    <w:lvl w:ilvl="0" w:tplc="1F60EDE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33490"/>
    <w:multiLevelType w:val="hybridMultilevel"/>
    <w:tmpl w:val="E3967B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01B14"/>
    <w:multiLevelType w:val="hybridMultilevel"/>
    <w:tmpl w:val="D018D79C"/>
    <w:lvl w:ilvl="0" w:tplc="2E8E68C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B569E"/>
    <w:multiLevelType w:val="hybridMultilevel"/>
    <w:tmpl w:val="5218E7F8"/>
    <w:lvl w:ilvl="0" w:tplc="D19AA2E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429C1"/>
    <w:multiLevelType w:val="hybridMultilevel"/>
    <w:tmpl w:val="EFC63D94"/>
    <w:lvl w:ilvl="0" w:tplc="D8F6DE5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4454A4"/>
    <w:multiLevelType w:val="hybridMultilevel"/>
    <w:tmpl w:val="DC30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21F2F"/>
    <w:multiLevelType w:val="hybridMultilevel"/>
    <w:tmpl w:val="05AAB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92410E"/>
    <w:multiLevelType w:val="hybridMultilevel"/>
    <w:tmpl w:val="1B32B1E8"/>
    <w:lvl w:ilvl="0" w:tplc="826E23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4018D"/>
    <w:multiLevelType w:val="hybridMultilevel"/>
    <w:tmpl w:val="A05C90BC"/>
    <w:lvl w:ilvl="0" w:tplc="1038A26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43769"/>
    <w:multiLevelType w:val="hybridMultilevel"/>
    <w:tmpl w:val="67EC4D72"/>
    <w:lvl w:ilvl="0" w:tplc="911432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35AB6"/>
    <w:multiLevelType w:val="hybridMultilevel"/>
    <w:tmpl w:val="EA1246CC"/>
    <w:lvl w:ilvl="0" w:tplc="7406AA4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AB0521"/>
    <w:multiLevelType w:val="hybridMultilevel"/>
    <w:tmpl w:val="8CA40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1D7A55"/>
    <w:multiLevelType w:val="hybridMultilevel"/>
    <w:tmpl w:val="98D4766C"/>
    <w:lvl w:ilvl="0" w:tplc="6764C20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001B89"/>
    <w:multiLevelType w:val="hybridMultilevel"/>
    <w:tmpl w:val="B4BC1D20"/>
    <w:lvl w:ilvl="0" w:tplc="C414B9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82E33"/>
    <w:multiLevelType w:val="hybridMultilevel"/>
    <w:tmpl w:val="4DDC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E0E5C"/>
    <w:multiLevelType w:val="hybridMultilevel"/>
    <w:tmpl w:val="81BED1FE"/>
    <w:lvl w:ilvl="0" w:tplc="911432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5"/>
  </w:num>
  <w:num w:numId="4">
    <w:abstractNumId w:val="0"/>
  </w:num>
  <w:num w:numId="5">
    <w:abstractNumId w:val="20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6"/>
  </w:num>
  <w:num w:numId="11">
    <w:abstractNumId w:val="2"/>
  </w:num>
  <w:num w:numId="12">
    <w:abstractNumId w:val="4"/>
  </w:num>
  <w:num w:numId="13">
    <w:abstractNumId w:val="6"/>
  </w:num>
  <w:num w:numId="14">
    <w:abstractNumId w:val="11"/>
  </w:num>
  <w:num w:numId="15">
    <w:abstractNumId w:val="18"/>
  </w:num>
  <w:num w:numId="16">
    <w:abstractNumId w:val="23"/>
  </w:num>
  <w:num w:numId="17">
    <w:abstractNumId w:val="12"/>
  </w:num>
  <w:num w:numId="18">
    <w:abstractNumId w:val="1"/>
  </w:num>
  <w:num w:numId="19">
    <w:abstractNumId w:val="17"/>
  </w:num>
  <w:num w:numId="20">
    <w:abstractNumId w:val="10"/>
  </w:num>
  <w:num w:numId="21">
    <w:abstractNumId w:val="13"/>
  </w:num>
  <w:num w:numId="22">
    <w:abstractNumId w:val="19"/>
  </w:num>
  <w:num w:numId="23">
    <w:abstractNumId w:val="8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9120E"/>
    <w:rsid w:val="001C18E6"/>
    <w:rsid w:val="00213E58"/>
    <w:rsid w:val="00231323"/>
    <w:rsid w:val="002B775B"/>
    <w:rsid w:val="002F1AFF"/>
    <w:rsid w:val="00332489"/>
    <w:rsid w:val="0039003D"/>
    <w:rsid w:val="0046135D"/>
    <w:rsid w:val="004D1C5C"/>
    <w:rsid w:val="005364CF"/>
    <w:rsid w:val="005811A1"/>
    <w:rsid w:val="0058205A"/>
    <w:rsid w:val="005C4C15"/>
    <w:rsid w:val="006479E7"/>
    <w:rsid w:val="006A448D"/>
    <w:rsid w:val="00714158"/>
    <w:rsid w:val="00750910"/>
    <w:rsid w:val="007E67CB"/>
    <w:rsid w:val="00830519"/>
    <w:rsid w:val="00840381"/>
    <w:rsid w:val="00875382"/>
    <w:rsid w:val="00896D58"/>
    <w:rsid w:val="008C4C29"/>
    <w:rsid w:val="008D58AC"/>
    <w:rsid w:val="0095368A"/>
    <w:rsid w:val="009C1BDF"/>
    <w:rsid w:val="00AE38B7"/>
    <w:rsid w:val="00B92E5B"/>
    <w:rsid w:val="00B94ED0"/>
    <w:rsid w:val="00BA0FD4"/>
    <w:rsid w:val="00BE78C2"/>
    <w:rsid w:val="00D0586F"/>
    <w:rsid w:val="00D06D79"/>
    <w:rsid w:val="00D33481"/>
    <w:rsid w:val="00DC5458"/>
    <w:rsid w:val="00E22D34"/>
    <w:rsid w:val="00E53606"/>
    <w:rsid w:val="00E86C53"/>
    <w:rsid w:val="00ED3F41"/>
    <w:rsid w:val="00FB21D3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95638C"/>
  <w15:docId w15:val="{6ECF2FCE-BD8D-48B2-A515-BAD677DFB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2013-02-08T15:45:00Z</cp:lastPrinted>
  <dcterms:created xsi:type="dcterms:W3CDTF">2013-02-12T15:26:00Z</dcterms:created>
  <dcterms:modified xsi:type="dcterms:W3CDTF">2022-09-10T20:54:00Z</dcterms:modified>
</cp:coreProperties>
</file>