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3CD88" w14:textId="77777777" w:rsidR="00606CDE" w:rsidRPr="00AE18D9" w:rsidRDefault="00606CDE" w:rsidP="00606CDE">
      <w:pPr>
        <w:pStyle w:val="BodyText"/>
        <w:tabs>
          <w:tab w:val="left" w:pos="8019"/>
        </w:tabs>
        <w:spacing w:before="57"/>
        <w:ind w:left="100"/>
        <w:rPr>
          <w:rFonts w:ascii="Maiandra GD" w:eastAsia="Times New Roman" w:hAnsi="Maiandra GD" w:cs="Times New Roman"/>
        </w:rPr>
      </w:pPr>
      <w:r w:rsidRPr="00AE18D9">
        <w:rPr>
          <w:rFonts w:ascii="Maiandra GD" w:hAnsi="Maiandra GD"/>
          <w:spacing w:val="-1"/>
          <w:w w:val="95"/>
        </w:rPr>
        <w:t>Ma 11 - FL</w:t>
      </w:r>
      <w:r w:rsidRPr="00AE18D9">
        <w:rPr>
          <w:rFonts w:ascii="Maiandra GD" w:hAnsi="Maiandra GD"/>
          <w:spacing w:val="-1"/>
          <w:w w:val="95"/>
        </w:rPr>
        <w:tab/>
      </w:r>
      <w:r w:rsidRPr="00AE18D9">
        <w:rPr>
          <w:rFonts w:ascii="Maiandra GD" w:hAnsi="Maiandra GD"/>
          <w:spacing w:val="-1"/>
        </w:rPr>
        <w:t>Name:</w:t>
      </w:r>
    </w:p>
    <w:p w14:paraId="4480B1FF" w14:textId="77777777" w:rsidR="00606CDE" w:rsidRPr="00AE18D9" w:rsidRDefault="00606CDE" w:rsidP="00606CDE">
      <w:pPr>
        <w:tabs>
          <w:tab w:val="left" w:pos="3039"/>
          <w:tab w:val="left" w:pos="8087"/>
        </w:tabs>
        <w:spacing w:before="2" w:line="367" w:lineRule="exact"/>
        <w:ind w:left="100"/>
        <w:rPr>
          <w:rFonts w:ascii="Maiandra GD" w:eastAsia="Times New Roman" w:hAnsi="Maiandra GD" w:cs="Times New Roman"/>
          <w:sz w:val="24"/>
          <w:szCs w:val="24"/>
        </w:rPr>
      </w:pPr>
      <w:r w:rsidRPr="00AE18D9">
        <w:rPr>
          <w:rFonts w:ascii="Maiandra GD" w:hAnsi="Maiandra GD"/>
          <w:spacing w:val="-1"/>
          <w:sz w:val="24"/>
        </w:rPr>
        <w:tab/>
      </w:r>
      <w:bookmarkStart w:id="0" w:name="_GoBack"/>
      <w:bookmarkEnd w:id="0"/>
      <w:r w:rsidR="008B7886" w:rsidRPr="00AE18D9">
        <w:rPr>
          <w:rFonts w:ascii="Maiandra GD" w:hAnsi="Maiandra GD"/>
          <w:b/>
          <w:spacing w:val="-1"/>
          <w:sz w:val="32"/>
        </w:rPr>
        <w:t>Compound</w:t>
      </w:r>
      <w:r w:rsidRPr="00AE18D9">
        <w:rPr>
          <w:rFonts w:ascii="Maiandra GD" w:hAnsi="Maiandra GD"/>
          <w:b/>
          <w:spacing w:val="-1"/>
          <w:sz w:val="32"/>
        </w:rPr>
        <w:t xml:space="preserve"> Interest</w:t>
      </w:r>
      <w:r w:rsidR="00AE18D9" w:rsidRPr="00AE18D9">
        <w:rPr>
          <w:rFonts w:ascii="Maiandra GD" w:hAnsi="Maiandra GD"/>
          <w:b/>
          <w:spacing w:val="-1"/>
          <w:sz w:val="32"/>
        </w:rPr>
        <w:t xml:space="preserve"> Assignment</w:t>
      </w:r>
      <w:r w:rsidRPr="00AE18D9">
        <w:rPr>
          <w:rFonts w:ascii="Maiandra GD" w:hAnsi="Maiandra GD"/>
          <w:b/>
          <w:spacing w:val="-1"/>
          <w:sz w:val="32"/>
        </w:rPr>
        <w:tab/>
      </w:r>
      <w:r w:rsidRPr="00AE18D9">
        <w:rPr>
          <w:rFonts w:ascii="Maiandra GD" w:hAnsi="Maiandra GD"/>
          <w:spacing w:val="-1"/>
          <w:sz w:val="24"/>
        </w:rPr>
        <w:t>Date:</w:t>
      </w:r>
    </w:p>
    <w:p w14:paraId="18396A71" w14:textId="77777777" w:rsidR="005370FC" w:rsidRPr="00AE18D9" w:rsidRDefault="008B7886" w:rsidP="005370FC">
      <w:pPr>
        <w:pStyle w:val="BodyText"/>
        <w:numPr>
          <w:ilvl w:val="0"/>
          <w:numId w:val="8"/>
        </w:numPr>
        <w:tabs>
          <w:tab w:val="left" w:pos="1180"/>
        </w:tabs>
        <w:spacing w:before="274"/>
        <w:ind w:right="361"/>
        <w:rPr>
          <w:rFonts w:ascii="Maiandra GD" w:hAnsi="Maiandra GD"/>
        </w:rPr>
      </w:pPr>
      <w:r w:rsidRPr="00AE18D9">
        <w:rPr>
          <w:rFonts w:ascii="Maiandra GD" w:hAnsi="Maiandra GD"/>
          <w:spacing w:val="-1"/>
        </w:rPr>
        <w:t xml:space="preserve"> </w:t>
      </w:r>
      <w:r w:rsidR="000E3894">
        <w:rPr>
          <w:rFonts w:ascii="Maiandra GD" w:hAnsi="Maiandra GD"/>
          <w:spacing w:val="-1"/>
        </w:rPr>
        <w:t>The following questions are based on the TVM Solver application of the graphing calculator</w:t>
      </w:r>
    </w:p>
    <w:p w14:paraId="6DB52C9E" w14:textId="77777777" w:rsidR="005370FC" w:rsidRPr="00AE18D9" w:rsidRDefault="000E3894" w:rsidP="005370FC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State the sequence of key strokes to get to the TVM Solver.</w:t>
      </w:r>
    </w:p>
    <w:p w14:paraId="5A7D92BF" w14:textId="77777777" w:rsidR="005370FC" w:rsidRPr="00AE18D9" w:rsidRDefault="005370FC" w:rsidP="005370FC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1E739237" w14:textId="77777777" w:rsidR="005370FC" w:rsidRPr="00AE18D9" w:rsidRDefault="005370FC" w:rsidP="005370FC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52BCFFE0" w14:textId="77777777" w:rsidR="005370FC" w:rsidRPr="00AE18D9" w:rsidRDefault="005370FC" w:rsidP="005370FC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37B1218C" w14:textId="77777777" w:rsidR="005370FC" w:rsidRPr="00AE18D9" w:rsidRDefault="005370FC" w:rsidP="005370FC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</w:rPr>
      </w:pPr>
    </w:p>
    <w:p w14:paraId="2160C44A" w14:textId="77777777" w:rsidR="005370FC" w:rsidRPr="000E3894" w:rsidRDefault="000E3894" w:rsidP="005370FC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What do you do to find the value of an unknown variable?</w:t>
      </w:r>
    </w:p>
    <w:p w14:paraId="185708DA" w14:textId="77777777" w:rsidR="000E3894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5DFB4EFD" w14:textId="77777777" w:rsidR="000E3894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0D1217CE" w14:textId="77777777" w:rsidR="000E3894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0A27EFCA" w14:textId="77777777" w:rsidR="000E3894" w:rsidRPr="000E3894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</w:rPr>
      </w:pPr>
    </w:p>
    <w:p w14:paraId="3926C378" w14:textId="77777777" w:rsidR="000E3894" w:rsidRPr="000E3894" w:rsidRDefault="000E3894" w:rsidP="000E389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</w:rPr>
        <w:t>W</w:t>
      </w:r>
      <w:r>
        <w:rPr>
          <w:rFonts w:ascii="Maiandra GD" w:hAnsi="Maiandra GD"/>
          <w:spacing w:val="-1"/>
        </w:rPr>
        <w:t>hat do you have to remember about FV and PV?</w:t>
      </w:r>
    </w:p>
    <w:p w14:paraId="1F259715" w14:textId="77777777" w:rsidR="000E3894" w:rsidRPr="00AE18D9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</w:rPr>
      </w:pPr>
    </w:p>
    <w:p w14:paraId="0021B4DC" w14:textId="77777777" w:rsidR="005370FC" w:rsidRPr="00AE18D9" w:rsidRDefault="005370FC" w:rsidP="005370FC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28240030" w14:textId="77777777" w:rsidR="005370FC" w:rsidRPr="00AE18D9" w:rsidRDefault="005370FC" w:rsidP="005370FC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082807FC" w14:textId="77777777" w:rsidR="005370FC" w:rsidRPr="00AE18D9" w:rsidRDefault="005370FC" w:rsidP="005370FC">
      <w:pPr>
        <w:pStyle w:val="BodyText"/>
        <w:tabs>
          <w:tab w:val="left" w:pos="1900"/>
        </w:tabs>
        <w:ind w:left="1899"/>
        <w:rPr>
          <w:rFonts w:ascii="Maiandra GD" w:hAnsi="Maiandra GD"/>
        </w:rPr>
      </w:pPr>
    </w:p>
    <w:p w14:paraId="02C7088C" w14:textId="77777777" w:rsidR="000E3894" w:rsidRPr="00AE18D9" w:rsidRDefault="000E3894" w:rsidP="000E3894">
      <w:pPr>
        <w:pStyle w:val="BodyText"/>
        <w:numPr>
          <w:ilvl w:val="1"/>
          <w:numId w:val="8"/>
        </w:numPr>
        <w:tabs>
          <w:tab w:val="left" w:pos="1900"/>
        </w:tabs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If it is compounded quarterly, what should the value of C/Y be?</w:t>
      </w:r>
    </w:p>
    <w:p w14:paraId="289F869A" w14:textId="77777777" w:rsidR="005370FC" w:rsidRPr="00AE18D9" w:rsidRDefault="005370FC" w:rsidP="005370FC">
      <w:pPr>
        <w:pStyle w:val="BodyText"/>
        <w:tabs>
          <w:tab w:val="left" w:pos="1900"/>
        </w:tabs>
        <w:ind w:left="1899"/>
        <w:rPr>
          <w:rFonts w:ascii="Maiandra GD" w:hAnsi="Maiandra GD"/>
          <w:spacing w:val="-1"/>
        </w:rPr>
      </w:pPr>
    </w:p>
    <w:p w14:paraId="0AFB8E14" w14:textId="77777777" w:rsidR="005370FC" w:rsidRPr="00AE18D9" w:rsidRDefault="005370FC" w:rsidP="005370FC">
      <w:pPr>
        <w:pStyle w:val="BodyText"/>
        <w:tabs>
          <w:tab w:val="left" w:pos="1900"/>
        </w:tabs>
        <w:ind w:left="1899"/>
        <w:rPr>
          <w:rFonts w:ascii="Maiandra GD" w:hAnsi="Maiandra GD"/>
          <w:spacing w:val="-1"/>
        </w:rPr>
      </w:pPr>
    </w:p>
    <w:p w14:paraId="6F864E5C" w14:textId="77777777" w:rsidR="005370FC" w:rsidRPr="00AE18D9" w:rsidRDefault="005370FC" w:rsidP="005370FC">
      <w:pPr>
        <w:pStyle w:val="BodyText"/>
        <w:tabs>
          <w:tab w:val="left" w:pos="1900"/>
        </w:tabs>
        <w:ind w:left="1899"/>
        <w:rPr>
          <w:rFonts w:ascii="Maiandra GD" w:hAnsi="Maiandra GD"/>
        </w:rPr>
      </w:pPr>
    </w:p>
    <w:p w14:paraId="0E790900" w14:textId="77777777" w:rsidR="000E3894" w:rsidRPr="00AE18D9" w:rsidRDefault="000E3894" w:rsidP="000E3894">
      <w:pPr>
        <w:pStyle w:val="BodyText"/>
        <w:numPr>
          <w:ilvl w:val="0"/>
          <w:numId w:val="8"/>
        </w:numPr>
        <w:tabs>
          <w:tab w:val="left" w:pos="1180"/>
        </w:tabs>
        <w:spacing w:before="274"/>
        <w:ind w:right="361"/>
        <w:rPr>
          <w:rFonts w:ascii="Maiandra GD" w:hAnsi="Maiandra GD"/>
        </w:rPr>
      </w:pPr>
      <w:r>
        <w:rPr>
          <w:rFonts w:ascii="Maiandra GD" w:hAnsi="Maiandra GD"/>
          <w:spacing w:val="-1"/>
        </w:rPr>
        <w:t>State the values that should be entered for each of the variables in the TVM Solver.  You do not need to solve.</w:t>
      </w:r>
    </w:p>
    <w:p w14:paraId="545AF5ED" w14:textId="77777777" w:rsidR="000E3894" w:rsidRPr="00AE18D9" w:rsidRDefault="000E3894" w:rsidP="000E389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Determine the amount of an investment if $600 is invested at 3.5% interest for 7 years compounded semi-annually.</w:t>
      </w:r>
    </w:p>
    <w:p w14:paraId="40997664" w14:textId="77777777" w:rsidR="000E3894" w:rsidRPr="00AE18D9" w:rsidRDefault="000E3894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5A5FA661" w14:textId="77777777" w:rsidR="00852E08" w:rsidRDefault="00852E08" w:rsidP="00852E08">
      <w:pPr>
        <w:spacing w:line="360" w:lineRule="auto"/>
        <w:rPr>
          <w:rFonts w:ascii="Maiandra GD" w:hAnsi="Maiandra GD"/>
        </w:rPr>
        <w:sectPr w:rsidR="00852E08" w:rsidSect="000E3894">
          <w:type w:val="continuous"/>
          <w:pgSz w:w="12240" w:h="15840"/>
          <w:pgMar w:top="1440" w:right="1440" w:bottom="709" w:left="1134" w:header="708" w:footer="708" w:gutter="0"/>
          <w:cols w:space="708"/>
          <w:titlePg/>
          <w:docGrid w:linePitch="360"/>
        </w:sectPr>
      </w:pPr>
    </w:p>
    <w:p w14:paraId="227EBF17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N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7375A5C0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I%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0364B323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4938E6E8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PMT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26FF3E08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FV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28FB7407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19EF015" w14:textId="77777777" w:rsidR="00852E08" w:rsidRPr="000E3894" w:rsidRDefault="00852E08" w:rsidP="00852E08">
      <w:pPr>
        <w:spacing w:line="360" w:lineRule="auto"/>
        <w:rPr>
          <w:rFonts w:ascii="Maiandra GD" w:hAnsi="Maiandra GD"/>
          <w:u w:val="single"/>
        </w:rPr>
      </w:pPr>
      <w:r>
        <w:rPr>
          <w:rFonts w:ascii="Maiandra GD" w:hAnsi="Maiandra GD"/>
        </w:rPr>
        <w:t>C/Y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96D30AA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  <w:sectPr w:rsidR="00852E08" w:rsidSect="00852E08">
          <w:type w:val="continuous"/>
          <w:pgSz w:w="12240" w:h="15840"/>
          <w:pgMar w:top="1440" w:right="1440" w:bottom="709" w:left="1134" w:header="708" w:footer="708" w:gutter="0"/>
          <w:cols w:num="2" w:space="708"/>
          <w:titlePg/>
          <w:docGrid w:linePitch="360"/>
        </w:sectPr>
      </w:pPr>
    </w:p>
    <w:p w14:paraId="4CF0DE32" w14:textId="77777777" w:rsidR="000E3894" w:rsidRPr="00AE18D9" w:rsidRDefault="000E3894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4F890858" w14:textId="77777777" w:rsidR="000E3894" w:rsidRDefault="000E3894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5711EC30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659ECD92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1841359B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18B22D70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0685E906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5A493BA8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468289E0" w14:textId="77777777" w:rsidR="00852E08" w:rsidRPr="00AE18D9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18F03B28" w14:textId="77777777" w:rsidR="000E3894" w:rsidRPr="00AE18D9" w:rsidRDefault="000E3894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</w:rPr>
      </w:pPr>
    </w:p>
    <w:p w14:paraId="531A2CC5" w14:textId="77777777" w:rsidR="000E3894" w:rsidRPr="000E3894" w:rsidRDefault="000E3894" w:rsidP="000E389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lastRenderedPageBreak/>
        <w:t>How long would it take $4000 to grow to $6000 if it is invested at 2.3% compounded monthly?</w:t>
      </w:r>
    </w:p>
    <w:p w14:paraId="2E346718" w14:textId="77777777" w:rsidR="000E3894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2B63E248" w14:textId="77777777" w:rsidR="00852E08" w:rsidRDefault="00852E08" w:rsidP="00852E08">
      <w:pPr>
        <w:spacing w:line="360" w:lineRule="auto"/>
        <w:rPr>
          <w:rFonts w:ascii="Maiandra GD" w:hAnsi="Maiandra GD"/>
        </w:rPr>
        <w:sectPr w:rsidR="00852E08" w:rsidSect="000E3894">
          <w:type w:val="continuous"/>
          <w:pgSz w:w="12240" w:h="15840"/>
          <w:pgMar w:top="1440" w:right="1440" w:bottom="709" w:left="1134" w:header="708" w:footer="708" w:gutter="0"/>
          <w:cols w:space="708"/>
          <w:titlePg/>
          <w:docGrid w:linePitch="360"/>
        </w:sectPr>
      </w:pPr>
    </w:p>
    <w:p w14:paraId="31ECA07A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N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DD52443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I%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4DD042B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3DF5B9B1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PMT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16E18D80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FV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65FE24F0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61DC094A" w14:textId="77777777" w:rsidR="00852E08" w:rsidRPr="000E3894" w:rsidRDefault="00852E08" w:rsidP="00852E08">
      <w:pPr>
        <w:spacing w:line="360" w:lineRule="auto"/>
        <w:rPr>
          <w:rFonts w:ascii="Maiandra GD" w:hAnsi="Maiandra GD"/>
          <w:u w:val="single"/>
        </w:rPr>
      </w:pPr>
      <w:r>
        <w:rPr>
          <w:rFonts w:ascii="Maiandra GD" w:hAnsi="Maiandra GD"/>
        </w:rPr>
        <w:t>C/Y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15D509F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  <w:sectPr w:rsidR="00852E08" w:rsidSect="00852E08">
          <w:type w:val="continuous"/>
          <w:pgSz w:w="12240" w:h="15840"/>
          <w:pgMar w:top="1440" w:right="1440" w:bottom="709" w:left="1134" w:header="708" w:footer="708" w:gutter="0"/>
          <w:cols w:num="2" w:space="708"/>
          <w:titlePg/>
          <w:docGrid w:linePitch="360"/>
        </w:sectPr>
      </w:pPr>
    </w:p>
    <w:p w14:paraId="03EABD74" w14:textId="77777777" w:rsidR="000E3894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5F72CEE0" w14:textId="77777777" w:rsidR="000E3894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52774901" w14:textId="77777777" w:rsidR="000E3894" w:rsidRPr="000E3894" w:rsidRDefault="000E3894" w:rsidP="000E389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</w:rPr>
        <w:t>W</w:t>
      </w:r>
      <w:r>
        <w:rPr>
          <w:rFonts w:ascii="Maiandra GD" w:hAnsi="Maiandra GD"/>
          <w:spacing w:val="-1"/>
        </w:rPr>
        <w:t>hat interest rate is needed for $10 000 to double in 5 years if it is compounded quarterly?</w:t>
      </w:r>
    </w:p>
    <w:p w14:paraId="45389F34" w14:textId="77777777" w:rsidR="000E3894" w:rsidRPr="00AE18D9" w:rsidRDefault="000E3894" w:rsidP="000E3894">
      <w:pPr>
        <w:pStyle w:val="BodyText"/>
        <w:tabs>
          <w:tab w:val="left" w:pos="1900"/>
        </w:tabs>
        <w:spacing w:line="275" w:lineRule="exact"/>
        <w:rPr>
          <w:rFonts w:ascii="Maiandra GD" w:hAnsi="Maiandra GD"/>
        </w:rPr>
      </w:pPr>
    </w:p>
    <w:p w14:paraId="284060B0" w14:textId="77777777" w:rsidR="00852E08" w:rsidRDefault="00852E08" w:rsidP="00852E08">
      <w:pPr>
        <w:spacing w:line="360" w:lineRule="auto"/>
        <w:rPr>
          <w:rFonts w:ascii="Maiandra GD" w:hAnsi="Maiandra GD"/>
        </w:rPr>
        <w:sectPr w:rsidR="00852E08" w:rsidSect="000E3894">
          <w:type w:val="continuous"/>
          <w:pgSz w:w="12240" w:h="15840"/>
          <w:pgMar w:top="1440" w:right="1440" w:bottom="709" w:left="1134" w:header="708" w:footer="708" w:gutter="0"/>
          <w:cols w:space="708"/>
          <w:titlePg/>
          <w:docGrid w:linePitch="360"/>
        </w:sectPr>
      </w:pPr>
    </w:p>
    <w:p w14:paraId="48CA0EC3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N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0AA52BFB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I%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7D94E730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47626AE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PMT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3B6BFFF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FV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24F06ADC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36404FDE" w14:textId="77777777" w:rsidR="00852E08" w:rsidRPr="000E3894" w:rsidRDefault="00852E08" w:rsidP="00852E08">
      <w:pPr>
        <w:spacing w:line="360" w:lineRule="auto"/>
        <w:rPr>
          <w:rFonts w:ascii="Maiandra GD" w:hAnsi="Maiandra GD"/>
          <w:u w:val="single"/>
        </w:rPr>
      </w:pPr>
      <w:r>
        <w:rPr>
          <w:rFonts w:ascii="Maiandra GD" w:hAnsi="Maiandra GD"/>
        </w:rPr>
        <w:t>C/Y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C44B83C" w14:textId="77777777" w:rsidR="00852E08" w:rsidRDefault="00852E08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  <w:sectPr w:rsidR="00852E08" w:rsidSect="00852E08">
          <w:type w:val="continuous"/>
          <w:pgSz w:w="12240" w:h="15840"/>
          <w:pgMar w:top="1440" w:right="1440" w:bottom="709" w:left="1134" w:header="708" w:footer="708" w:gutter="0"/>
          <w:cols w:num="2" w:space="708"/>
          <w:titlePg/>
          <w:docGrid w:linePitch="360"/>
        </w:sectPr>
      </w:pPr>
    </w:p>
    <w:p w14:paraId="535CC5AA" w14:textId="77777777" w:rsidR="000E3894" w:rsidRPr="00AE18D9" w:rsidRDefault="000E3894" w:rsidP="000E389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2917EBDE" w14:textId="77777777" w:rsidR="000E3894" w:rsidRPr="00AE18D9" w:rsidRDefault="000E3894" w:rsidP="000E3894">
      <w:pPr>
        <w:pStyle w:val="BodyText"/>
        <w:tabs>
          <w:tab w:val="left" w:pos="1900"/>
        </w:tabs>
        <w:ind w:left="1899"/>
        <w:rPr>
          <w:rFonts w:ascii="Maiandra GD" w:hAnsi="Maiandra GD"/>
        </w:rPr>
      </w:pPr>
    </w:p>
    <w:p w14:paraId="15C066B6" w14:textId="77777777" w:rsidR="000E3894" w:rsidRPr="00852E08" w:rsidRDefault="000E3894" w:rsidP="000E3894">
      <w:pPr>
        <w:pStyle w:val="BodyText"/>
        <w:numPr>
          <w:ilvl w:val="1"/>
          <w:numId w:val="8"/>
        </w:numPr>
        <w:tabs>
          <w:tab w:val="left" w:pos="1900"/>
        </w:tabs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What amount needs to be invested at 0.8% interest compounded weekly if you have $650 after 1 year?</w:t>
      </w:r>
    </w:p>
    <w:p w14:paraId="11311D66" w14:textId="77777777" w:rsidR="00852E08" w:rsidRDefault="00852E08" w:rsidP="00852E08">
      <w:pPr>
        <w:spacing w:line="360" w:lineRule="auto"/>
        <w:rPr>
          <w:rFonts w:ascii="Maiandra GD" w:hAnsi="Maiandra GD"/>
        </w:rPr>
        <w:sectPr w:rsidR="00852E08" w:rsidSect="000E3894">
          <w:type w:val="continuous"/>
          <w:pgSz w:w="12240" w:h="15840"/>
          <w:pgMar w:top="1440" w:right="1440" w:bottom="709" w:left="1134" w:header="708" w:footer="708" w:gutter="0"/>
          <w:cols w:space="708"/>
          <w:titlePg/>
          <w:docGrid w:linePitch="360"/>
        </w:sectPr>
      </w:pPr>
    </w:p>
    <w:p w14:paraId="24419E42" w14:textId="77777777" w:rsidR="00852E08" w:rsidRDefault="00852E08" w:rsidP="00852E08">
      <w:pPr>
        <w:spacing w:line="360" w:lineRule="auto"/>
        <w:rPr>
          <w:rFonts w:ascii="Maiandra GD" w:hAnsi="Maiandra GD"/>
        </w:rPr>
      </w:pPr>
    </w:p>
    <w:p w14:paraId="04611968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N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1C184C94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I%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6B3E7A2B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6E1AA7F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PMT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2A56B31D" w14:textId="77777777" w:rsidR="00852E08" w:rsidRDefault="00852E08" w:rsidP="00852E08">
      <w:pPr>
        <w:spacing w:line="360" w:lineRule="auto"/>
        <w:rPr>
          <w:rFonts w:ascii="Maiandra GD" w:hAnsi="Maiandra GD"/>
        </w:rPr>
      </w:pPr>
    </w:p>
    <w:p w14:paraId="5B22255E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FV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48006C14" w14:textId="77777777" w:rsidR="00852E08" w:rsidRDefault="00852E08" w:rsidP="00852E08">
      <w:pPr>
        <w:spacing w:line="360" w:lineRule="auto"/>
        <w:rPr>
          <w:rFonts w:ascii="Maiandra GD" w:hAnsi="Maiandra GD"/>
        </w:rPr>
      </w:pPr>
      <w:r>
        <w:rPr>
          <w:rFonts w:ascii="Maiandra GD" w:hAnsi="Maiandra GD"/>
        </w:rPr>
        <w:t>P/Y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33F0871" w14:textId="77777777" w:rsidR="00852E08" w:rsidRPr="000E3894" w:rsidRDefault="00852E08" w:rsidP="00852E08">
      <w:pPr>
        <w:spacing w:line="360" w:lineRule="auto"/>
        <w:rPr>
          <w:rFonts w:ascii="Maiandra GD" w:hAnsi="Maiandra GD"/>
          <w:u w:val="single"/>
        </w:rPr>
      </w:pPr>
      <w:r>
        <w:rPr>
          <w:rFonts w:ascii="Maiandra GD" w:hAnsi="Maiandra GD"/>
        </w:rPr>
        <w:t>C/Y</w:t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3433B456" w14:textId="77777777" w:rsidR="00852E08" w:rsidRDefault="00852E08" w:rsidP="00852E08">
      <w:pPr>
        <w:pStyle w:val="BodyText"/>
        <w:tabs>
          <w:tab w:val="left" w:pos="1900"/>
        </w:tabs>
        <w:ind w:left="1540"/>
        <w:rPr>
          <w:rFonts w:ascii="Maiandra GD" w:hAnsi="Maiandra GD"/>
        </w:rPr>
        <w:sectPr w:rsidR="00852E08" w:rsidSect="00852E08">
          <w:type w:val="continuous"/>
          <w:pgSz w:w="12240" w:h="15840"/>
          <w:pgMar w:top="1440" w:right="1440" w:bottom="709" w:left="1134" w:header="708" w:footer="708" w:gutter="0"/>
          <w:cols w:num="2" w:space="708"/>
          <w:titlePg/>
          <w:docGrid w:linePitch="360"/>
        </w:sectPr>
      </w:pPr>
    </w:p>
    <w:p w14:paraId="3E9A268D" w14:textId="77777777" w:rsidR="00852E08" w:rsidRPr="00AE18D9" w:rsidRDefault="00852E08" w:rsidP="00852E08">
      <w:pPr>
        <w:pStyle w:val="BodyText"/>
        <w:tabs>
          <w:tab w:val="left" w:pos="1900"/>
        </w:tabs>
        <w:ind w:left="1540"/>
        <w:rPr>
          <w:rFonts w:ascii="Maiandra GD" w:hAnsi="Maiandra GD"/>
        </w:rPr>
      </w:pPr>
    </w:p>
    <w:p w14:paraId="3AC5CADC" w14:textId="77777777" w:rsidR="005370FC" w:rsidRPr="00AE18D9" w:rsidRDefault="00852E08" w:rsidP="005370FC">
      <w:pPr>
        <w:pStyle w:val="BodyText"/>
        <w:numPr>
          <w:ilvl w:val="0"/>
          <w:numId w:val="8"/>
        </w:numPr>
        <w:tabs>
          <w:tab w:val="left" w:pos="1180"/>
        </w:tabs>
        <w:ind w:right="601"/>
        <w:rPr>
          <w:rFonts w:ascii="Maiandra GD" w:hAnsi="Maiandra GD"/>
        </w:rPr>
      </w:pPr>
      <w:r>
        <w:rPr>
          <w:rFonts w:ascii="Maiandra GD" w:hAnsi="Maiandra GD"/>
          <w:spacing w:val="-1"/>
        </w:rPr>
        <w:t>A deposit of $1550 will grow to $1680.20 in 2 years.  What rate of interest is given if interest is calculated annually?</w:t>
      </w:r>
    </w:p>
    <w:p w14:paraId="51043961" w14:textId="77777777" w:rsidR="005370FC" w:rsidRPr="00AE18D9" w:rsidRDefault="005370FC" w:rsidP="005370FC">
      <w:pPr>
        <w:rPr>
          <w:rFonts w:ascii="Maiandra GD" w:eastAsia="Arial" w:hAnsi="Maiandra GD" w:cs="Arial"/>
          <w:sz w:val="24"/>
          <w:szCs w:val="24"/>
        </w:rPr>
      </w:pPr>
    </w:p>
    <w:p w14:paraId="2A1A27D0" w14:textId="77777777" w:rsidR="005370FC" w:rsidRPr="00AE18D9" w:rsidRDefault="005370FC" w:rsidP="005370FC">
      <w:pPr>
        <w:rPr>
          <w:rFonts w:ascii="Maiandra GD" w:eastAsia="Arial" w:hAnsi="Maiandra GD" w:cs="Arial"/>
          <w:sz w:val="24"/>
          <w:szCs w:val="24"/>
        </w:rPr>
      </w:pPr>
    </w:p>
    <w:p w14:paraId="48762DC7" w14:textId="77777777" w:rsidR="005370FC" w:rsidRDefault="005370FC" w:rsidP="005370FC">
      <w:pPr>
        <w:rPr>
          <w:rFonts w:ascii="Maiandra GD" w:eastAsia="Arial" w:hAnsi="Maiandra GD" w:cs="Arial"/>
          <w:sz w:val="24"/>
          <w:szCs w:val="24"/>
        </w:rPr>
      </w:pPr>
    </w:p>
    <w:p w14:paraId="78C7159D" w14:textId="77777777" w:rsidR="005370FC" w:rsidRDefault="001A6CD4" w:rsidP="005370FC">
      <w:pPr>
        <w:pStyle w:val="BodyText"/>
        <w:numPr>
          <w:ilvl w:val="0"/>
          <w:numId w:val="8"/>
        </w:numPr>
        <w:tabs>
          <w:tab w:val="left" w:pos="1180"/>
        </w:tabs>
        <w:ind w:right="267"/>
        <w:rPr>
          <w:rFonts w:ascii="Maiandra GD" w:hAnsi="Maiandra GD"/>
        </w:rPr>
      </w:pPr>
      <w:r>
        <w:rPr>
          <w:rFonts w:ascii="Maiandra GD" w:hAnsi="Maiandra GD"/>
        </w:rPr>
        <w:lastRenderedPageBreak/>
        <w:t>Owen invested $3500 in a savings bond.  After 2 years he cashed it in for $4235.45.</w:t>
      </w:r>
    </w:p>
    <w:p w14:paraId="08951E93" w14:textId="77777777" w:rsidR="001A6CD4" w:rsidRPr="00AE18D9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What was the rate of interest if it was compounded quarterly?</w:t>
      </w:r>
    </w:p>
    <w:p w14:paraId="5BC2AEAA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56B3919D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41E6166B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</w:rPr>
      </w:pPr>
    </w:p>
    <w:p w14:paraId="32F6CD4E" w14:textId="77777777" w:rsidR="001A6CD4" w:rsidRPr="000E389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What was the rate of interest if it was compounded monthly?</w:t>
      </w:r>
    </w:p>
    <w:p w14:paraId="412EF949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421E3817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1C5AAAA4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5D5118B6" w14:textId="77777777" w:rsidR="001A6CD4" w:rsidRPr="001A6CD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 w:rsidRPr="001A6CD4">
        <w:rPr>
          <w:rFonts w:ascii="Maiandra GD" w:hAnsi="Maiandra GD"/>
        </w:rPr>
        <w:t>W</w:t>
      </w:r>
      <w:r>
        <w:rPr>
          <w:rFonts w:ascii="Maiandra GD" w:hAnsi="Maiandra GD"/>
          <w:spacing w:val="-1"/>
        </w:rPr>
        <w:t>hat was the rate of interest if it was compounded weekly?</w:t>
      </w:r>
    </w:p>
    <w:p w14:paraId="0B2DF4BB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7D127203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47ACD340" w14:textId="77777777" w:rsidR="001A6CD4" w:rsidRDefault="001A6CD4" w:rsidP="005370FC">
      <w:pPr>
        <w:pStyle w:val="BodyText"/>
        <w:numPr>
          <w:ilvl w:val="0"/>
          <w:numId w:val="8"/>
        </w:numPr>
        <w:tabs>
          <w:tab w:val="left" w:pos="1180"/>
        </w:tabs>
        <w:ind w:right="267"/>
        <w:rPr>
          <w:rFonts w:ascii="Maiandra GD" w:hAnsi="Maiandra GD"/>
        </w:rPr>
      </w:pPr>
      <w:r>
        <w:rPr>
          <w:rFonts w:ascii="Maiandra GD" w:hAnsi="Maiandra GD"/>
        </w:rPr>
        <w:t>Approximately how long would it take for a $25 000 investment to double if it is compounded semi-annually at the following interest rates?</w:t>
      </w:r>
    </w:p>
    <w:p w14:paraId="4C312952" w14:textId="77777777" w:rsidR="001A6CD4" w:rsidRPr="00AE18D9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0.5%</w:t>
      </w:r>
    </w:p>
    <w:p w14:paraId="150B1E49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669594C8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1379BAB0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</w:rPr>
      </w:pPr>
    </w:p>
    <w:p w14:paraId="3FFBB958" w14:textId="77777777" w:rsidR="001A6CD4" w:rsidRPr="000E389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noProof/>
          <w:spacing w:val="-1"/>
          <w:lang w:val="en-CA" w:eastAsia="en-CA"/>
        </w:rPr>
        <w:drawing>
          <wp:anchor distT="0" distB="0" distL="114300" distR="114300" simplePos="0" relativeHeight="251661312" behindDoc="1" locked="0" layoutInCell="1" allowOverlap="1" wp14:anchorId="29E37A53" wp14:editId="16D88345">
            <wp:simplePos x="0" y="0"/>
            <wp:positionH relativeFrom="column">
              <wp:posOffset>4587875</wp:posOffset>
            </wp:positionH>
            <wp:positionV relativeFrom="paragraph">
              <wp:posOffset>180340</wp:posOffset>
            </wp:positionV>
            <wp:extent cx="1645920" cy="1775460"/>
            <wp:effectExtent l="0" t="0" r="0" b="0"/>
            <wp:wrapTight wrapText="bothSides">
              <wp:wrapPolygon edited="0">
                <wp:start x="0" y="0"/>
                <wp:lineTo x="0" y="21322"/>
                <wp:lineTo x="21250" y="21322"/>
                <wp:lineTo x="212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e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aiandra GD" w:hAnsi="Maiandra GD"/>
          <w:spacing w:val="-1"/>
        </w:rPr>
        <w:t>2%</w:t>
      </w:r>
    </w:p>
    <w:p w14:paraId="370242C8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6CC8B604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6AFB9C9B" w14:textId="77777777" w:rsidR="001A6CD4" w:rsidRPr="000E389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</w:rPr>
      </w:pPr>
    </w:p>
    <w:p w14:paraId="51B3C88A" w14:textId="77777777" w:rsidR="001A6CD4" w:rsidRPr="000E389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</w:rPr>
        <w:t>5.5%</w:t>
      </w:r>
    </w:p>
    <w:p w14:paraId="79213510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</w:rPr>
      </w:pPr>
    </w:p>
    <w:p w14:paraId="09FDAC57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63C92D17" w14:textId="77777777" w:rsidR="001A6CD4" w:rsidRPr="00AE18D9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</w:rPr>
      </w:pPr>
    </w:p>
    <w:p w14:paraId="37D3C0FE" w14:textId="77777777" w:rsidR="001A6CD4" w:rsidRPr="001A6CD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9%</w:t>
      </w:r>
    </w:p>
    <w:p w14:paraId="519FB0DB" w14:textId="77777777" w:rsidR="001A6CD4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  <w:spacing w:val="-1"/>
        </w:rPr>
      </w:pPr>
    </w:p>
    <w:p w14:paraId="7650A091" w14:textId="77777777" w:rsidR="001A6CD4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  <w:spacing w:val="-1"/>
        </w:rPr>
      </w:pPr>
    </w:p>
    <w:p w14:paraId="0E2CC0CE" w14:textId="77777777" w:rsidR="001A6CD4" w:rsidRPr="001A6CD4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</w:rPr>
      </w:pPr>
    </w:p>
    <w:p w14:paraId="65ED687D" w14:textId="77777777" w:rsidR="001A6CD4" w:rsidRPr="00AE18D9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20%</w:t>
      </w:r>
    </w:p>
    <w:p w14:paraId="5FCE7274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0E09AD53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244B132F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6F2BB73B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7B21455F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466F3FED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34F44F06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1B88708C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5C527CC1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6388E668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15FC0C02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0165759B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2C5D7CB9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19868EA4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5A1AE8DB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5563EF63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75E3989B" w14:textId="77777777" w:rsidR="001A6CD4" w:rsidRDefault="001A6CD4" w:rsidP="005370FC">
      <w:pPr>
        <w:pStyle w:val="BodyText"/>
        <w:numPr>
          <w:ilvl w:val="0"/>
          <w:numId w:val="8"/>
        </w:numPr>
        <w:tabs>
          <w:tab w:val="left" w:pos="1180"/>
        </w:tabs>
        <w:ind w:right="267"/>
        <w:rPr>
          <w:rFonts w:ascii="Maiandra GD" w:hAnsi="Maiandra GD"/>
        </w:rPr>
      </w:pPr>
      <w:r>
        <w:rPr>
          <w:rFonts w:ascii="Maiandra GD" w:hAnsi="Maiandra GD"/>
        </w:rPr>
        <w:lastRenderedPageBreak/>
        <w:t>Rick needs to have $3000 to buy a car.  He can invest his savings in a GIC that pays 5.2% compounded monthly.  How much does he need to invest now, if he waits the following lengths of time?</w:t>
      </w:r>
    </w:p>
    <w:p w14:paraId="376264E0" w14:textId="77777777" w:rsidR="001A6CD4" w:rsidRPr="00AE18D9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6 months</w:t>
      </w:r>
    </w:p>
    <w:p w14:paraId="54C4B4DF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195BC481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708E3525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</w:rPr>
      </w:pPr>
      <w:r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 wp14:anchorId="0B309BA0" wp14:editId="62CF0D62">
            <wp:simplePos x="0" y="0"/>
            <wp:positionH relativeFrom="column">
              <wp:posOffset>4011930</wp:posOffset>
            </wp:positionH>
            <wp:positionV relativeFrom="paragraph">
              <wp:posOffset>121920</wp:posOffset>
            </wp:positionV>
            <wp:extent cx="2095500" cy="1394460"/>
            <wp:effectExtent l="0" t="0" r="0" b="0"/>
            <wp:wrapTight wrapText="bothSides">
              <wp:wrapPolygon edited="0">
                <wp:start x="0" y="0"/>
                <wp:lineTo x="0" y="21246"/>
                <wp:lineTo x="21404" y="21246"/>
                <wp:lineTo x="214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99B3B2" w14:textId="77777777" w:rsidR="001A6CD4" w:rsidRPr="000E389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1 year</w:t>
      </w:r>
    </w:p>
    <w:p w14:paraId="158F72D5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3B350D93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7D56A314" w14:textId="77777777" w:rsidR="001A6CD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  <w:spacing w:val="-1"/>
        </w:rPr>
      </w:pPr>
    </w:p>
    <w:p w14:paraId="7FBB3EEE" w14:textId="77777777" w:rsidR="001A6CD4" w:rsidRPr="000E3894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</w:rPr>
      </w:pPr>
    </w:p>
    <w:p w14:paraId="4D6A3CA7" w14:textId="77777777" w:rsidR="001A6CD4" w:rsidRPr="000E389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spacing w:line="275" w:lineRule="exact"/>
        <w:ind w:hanging="359"/>
        <w:rPr>
          <w:rFonts w:ascii="Maiandra GD" w:hAnsi="Maiandra GD"/>
        </w:rPr>
      </w:pPr>
      <w:r>
        <w:rPr>
          <w:rFonts w:ascii="Maiandra GD" w:hAnsi="Maiandra GD"/>
        </w:rPr>
        <w:t>2 years</w:t>
      </w:r>
    </w:p>
    <w:p w14:paraId="7FA5A6CF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rPr>
          <w:rFonts w:ascii="Maiandra GD" w:hAnsi="Maiandra GD"/>
        </w:rPr>
      </w:pPr>
    </w:p>
    <w:p w14:paraId="10FD52BB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615B8967" w14:textId="77777777" w:rsidR="001A6CD4" w:rsidRPr="00AE18D9" w:rsidRDefault="001A6CD4" w:rsidP="001A6CD4">
      <w:pPr>
        <w:pStyle w:val="BodyText"/>
        <w:tabs>
          <w:tab w:val="left" w:pos="1900"/>
        </w:tabs>
        <w:spacing w:line="275" w:lineRule="exact"/>
        <w:ind w:left="1899"/>
        <w:rPr>
          <w:rFonts w:ascii="Maiandra GD" w:hAnsi="Maiandra GD"/>
          <w:spacing w:val="-1"/>
        </w:rPr>
      </w:pPr>
    </w:p>
    <w:p w14:paraId="0FB31A79" w14:textId="77777777" w:rsidR="001A6CD4" w:rsidRPr="00AE18D9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</w:rPr>
      </w:pPr>
    </w:p>
    <w:p w14:paraId="650B5691" w14:textId="77777777" w:rsidR="001A6CD4" w:rsidRPr="001A6CD4" w:rsidRDefault="001A6CD4" w:rsidP="001A6CD4">
      <w:pPr>
        <w:pStyle w:val="BodyText"/>
        <w:numPr>
          <w:ilvl w:val="1"/>
          <w:numId w:val="8"/>
        </w:numPr>
        <w:tabs>
          <w:tab w:val="left" w:pos="1900"/>
        </w:tabs>
        <w:ind w:hanging="359"/>
        <w:rPr>
          <w:rFonts w:ascii="Maiandra GD" w:hAnsi="Maiandra GD"/>
        </w:rPr>
      </w:pPr>
      <w:r>
        <w:rPr>
          <w:rFonts w:ascii="Maiandra GD" w:hAnsi="Maiandra GD"/>
          <w:spacing w:val="-1"/>
        </w:rPr>
        <w:t>5 years</w:t>
      </w:r>
    </w:p>
    <w:p w14:paraId="7F04E4DE" w14:textId="77777777" w:rsidR="001A6CD4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  <w:spacing w:val="-1"/>
        </w:rPr>
      </w:pPr>
    </w:p>
    <w:p w14:paraId="79CD23F0" w14:textId="77777777" w:rsidR="001A6CD4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  <w:spacing w:val="-1"/>
        </w:rPr>
      </w:pPr>
    </w:p>
    <w:p w14:paraId="4DE8A1CD" w14:textId="77777777" w:rsidR="001A6CD4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  <w:spacing w:val="-1"/>
        </w:rPr>
      </w:pPr>
    </w:p>
    <w:p w14:paraId="709419CD" w14:textId="77777777" w:rsidR="001A6CD4" w:rsidRPr="00AE18D9" w:rsidRDefault="001A6CD4" w:rsidP="001A6CD4">
      <w:pPr>
        <w:pStyle w:val="BodyText"/>
        <w:tabs>
          <w:tab w:val="left" w:pos="1900"/>
        </w:tabs>
        <w:ind w:left="1899"/>
        <w:rPr>
          <w:rFonts w:ascii="Maiandra GD" w:hAnsi="Maiandra GD"/>
        </w:rPr>
      </w:pPr>
    </w:p>
    <w:p w14:paraId="7CAEAFA0" w14:textId="77777777" w:rsidR="001A6CD4" w:rsidRDefault="001A6CD4" w:rsidP="001A6CD4">
      <w:pPr>
        <w:pStyle w:val="BodyText"/>
        <w:tabs>
          <w:tab w:val="left" w:pos="1180"/>
        </w:tabs>
        <w:ind w:left="1180" w:right="267"/>
        <w:rPr>
          <w:rFonts w:ascii="Maiandra GD" w:hAnsi="Maiandra GD"/>
        </w:rPr>
      </w:pPr>
    </w:p>
    <w:p w14:paraId="54948B87" w14:textId="77777777" w:rsidR="001A6CD4" w:rsidRPr="00AE18D9" w:rsidRDefault="001A6CD4" w:rsidP="005370FC">
      <w:pPr>
        <w:pStyle w:val="BodyText"/>
        <w:numPr>
          <w:ilvl w:val="0"/>
          <w:numId w:val="8"/>
        </w:numPr>
        <w:tabs>
          <w:tab w:val="left" w:pos="1180"/>
        </w:tabs>
        <w:ind w:right="267"/>
        <w:rPr>
          <w:rFonts w:ascii="Maiandra GD" w:hAnsi="Maiandra GD"/>
        </w:rPr>
      </w:pPr>
      <w:r>
        <w:rPr>
          <w:rFonts w:ascii="Maiandra GD" w:hAnsi="Maiandra GD"/>
        </w:rPr>
        <w:t>Fred moved and forgot to let his bank know that he has a different address.  As a result, the $750 that he charged to his credit card was not paid for 3 months.  If Fred’s credit card interest is at 28.99% and is compounded daily (this happens for cash advances), how much does he now owe?</w:t>
      </w:r>
    </w:p>
    <w:p w14:paraId="61B9A45D" w14:textId="77777777" w:rsidR="005370FC" w:rsidRPr="00AE18D9" w:rsidRDefault="005370FC" w:rsidP="005370FC">
      <w:pPr>
        <w:rPr>
          <w:rFonts w:ascii="Maiandra GD" w:eastAsia="Arial" w:hAnsi="Maiandra GD" w:cs="Arial"/>
          <w:sz w:val="24"/>
          <w:szCs w:val="24"/>
        </w:rPr>
      </w:pPr>
    </w:p>
    <w:sectPr w:rsidR="005370FC" w:rsidRPr="00AE18D9" w:rsidSect="000E3894">
      <w:type w:val="continuous"/>
      <w:pgSz w:w="12240" w:h="15840"/>
      <w:pgMar w:top="1440" w:right="1440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0F5E3" w14:textId="77777777" w:rsidR="00350B4F" w:rsidRDefault="00350B4F" w:rsidP="000E4ED9">
      <w:pPr>
        <w:spacing w:after="0" w:line="240" w:lineRule="auto"/>
      </w:pPr>
      <w:r>
        <w:separator/>
      </w:r>
    </w:p>
  </w:endnote>
  <w:endnote w:type="continuationSeparator" w:id="0">
    <w:p w14:paraId="002F83DD" w14:textId="77777777" w:rsidR="00350B4F" w:rsidRDefault="00350B4F" w:rsidP="000E4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93B4C" w14:textId="77777777" w:rsidR="00350B4F" w:rsidRDefault="00350B4F" w:rsidP="000E4ED9">
      <w:pPr>
        <w:spacing w:after="0" w:line="240" w:lineRule="auto"/>
      </w:pPr>
      <w:r>
        <w:separator/>
      </w:r>
    </w:p>
  </w:footnote>
  <w:footnote w:type="continuationSeparator" w:id="0">
    <w:p w14:paraId="2FEEF115" w14:textId="77777777" w:rsidR="00350B4F" w:rsidRDefault="00350B4F" w:rsidP="000E4E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A03BB"/>
    <w:multiLevelType w:val="hybridMultilevel"/>
    <w:tmpl w:val="C2BE8314"/>
    <w:lvl w:ilvl="0" w:tplc="FD2C37F2">
      <w:start w:val="1"/>
      <w:numFmt w:val="decimal"/>
      <w:lvlText w:val="%1."/>
      <w:lvlJc w:val="left"/>
      <w:pPr>
        <w:ind w:left="579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1299" w:hanging="360"/>
      </w:pPr>
    </w:lvl>
    <w:lvl w:ilvl="2" w:tplc="1009001B" w:tentative="1">
      <w:start w:val="1"/>
      <w:numFmt w:val="lowerRoman"/>
      <w:lvlText w:val="%3."/>
      <w:lvlJc w:val="right"/>
      <w:pPr>
        <w:ind w:left="2019" w:hanging="180"/>
      </w:pPr>
    </w:lvl>
    <w:lvl w:ilvl="3" w:tplc="1009000F" w:tentative="1">
      <w:start w:val="1"/>
      <w:numFmt w:val="decimal"/>
      <w:lvlText w:val="%4."/>
      <w:lvlJc w:val="left"/>
      <w:pPr>
        <w:ind w:left="2739" w:hanging="360"/>
      </w:pPr>
    </w:lvl>
    <w:lvl w:ilvl="4" w:tplc="10090019" w:tentative="1">
      <w:start w:val="1"/>
      <w:numFmt w:val="lowerLetter"/>
      <w:lvlText w:val="%5."/>
      <w:lvlJc w:val="left"/>
      <w:pPr>
        <w:ind w:left="3459" w:hanging="360"/>
      </w:pPr>
    </w:lvl>
    <w:lvl w:ilvl="5" w:tplc="1009001B" w:tentative="1">
      <w:start w:val="1"/>
      <w:numFmt w:val="lowerRoman"/>
      <w:lvlText w:val="%6."/>
      <w:lvlJc w:val="right"/>
      <w:pPr>
        <w:ind w:left="4179" w:hanging="180"/>
      </w:pPr>
    </w:lvl>
    <w:lvl w:ilvl="6" w:tplc="1009000F" w:tentative="1">
      <w:start w:val="1"/>
      <w:numFmt w:val="decimal"/>
      <w:lvlText w:val="%7."/>
      <w:lvlJc w:val="left"/>
      <w:pPr>
        <w:ind w:left="4899" w:hanging="360"/>
      </w:pPr>
    </w:lvl>
    <w:lvl w:ilvl="7" w:tplc="10090019" w:tentative="1">
      <w:start w:val="1"/>
      <w:numFmt w:val="lowerLetter"/>
      <w:lvlText w:val="%8."/>
      <w:lvlJc w:val="left"/>
      <w:pPr>
        <w:ind w:left="5619" w:hanging="360"/>
      </w:pPr>
    </w:lvl>
    <w:lvl w:ilvl="8" w:tplc="10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18C97FA2"/>
    <w:multiLevelType w:val="hybridMultilevel"/>
    <w:tmpl w:val="79369542"/>
    <w:lvl w:ilvl="0" w:tplc="7974F26E">
      <w:start w:val="1"/>
      <w:numFmt w:val="lowerLetter"/>
      <w:lvlText w:val="%1)"/>
      <w:lvlJc w:val="left"/>
      <w:pPr>
        <w:ind w:left="819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2B2204B4">
      <w:start w:val="1"/>
      <w:numFmt w:val="decimal"/>
      <w:lvlText w:val="%2)"/>
      <w:lvlJc w:val="left"/>
      <w:pPr>
        <w:ind w:left="940" w:hanging="360"/>
      </w:pPr>
      <w:rPr>
        <w:rFonts w:ascii="Arial" w:eastAsia="Arial" w:hAnsi="Arial" w:hint="default"/>
        <w:spacing w:val="-1"/>
        <w:sz w:val="24"/>
        <w:szCs w:val="24"/>
      </w:rPr>
    </w:lvl>
    <w:lvl w:ilvl="2" w:tplc="CEB0E52C">
      <w:start w:val="1"/>
      <w:numFmt w:val="bullet"/>
      <w:lvlText w:val="•"/>
      <w:lvlJc w:val="left"/>
      <w:pPr>
        <w:ind w:left="1817" w:hanging="360"/>
      </w:pPr>
      <w:rPr>
        <w:rFonts w:hint="default"/>
      </w:rPr>
    </w:lvl>
    <w:lvl w:ilvl="3" w:tplc="4AA29454">
      <w:start w:val="1"/>
      <w:numFmt w:val="bullet"/>
      <w:lvlText w:val="•"/>
      <w:lvlJc w:val="left"/>
      <w:pPr>
        <w:ind w:left="2695" w:hanging="360"/>
      </w:pPr>
      <w:rPr>
        <w:rFonts w:hint="default"/>
      </w:rPr>
    </w:lvl>
    <w:lvl w:ilvl="4" w:tplc="0694DB72">
      <w:start w:val="1"/>
      <w:numFmt w:val="bullet"/>
      <w:lvlText w:val="•"/>
      <w:lvlJc w:val="left"/>
      <w:pPr>
        <w:ind w:left="3573" w:hanging="360"/>
      </w:pPr>
      <w:rPr>
        <w:rFonts w:hint="default"/>
      </w:rPr>
    </w:lvl>
    <w:lvl w:ilvl="5" w:tplc="6304092A">
      <w:start w:val="1"/>
      <w:numFmt w:val="bullet"/>
      <w:lvlText w:val="•"/>
      <w:lvlJc w:val="left"/>
      <w:pPr>
        <w:ind w:left="4451" w:hanging="360"/>
      </w:pPr>
      <w:rPr>
        <w:rFonts w:hint="default"/>
      </w:rPr>
    </w:lvl>
    <w:lvl w:ilvl="6" w:tplc="1242F61C">
      <w:start w:val="1"/>
      <w:numFmt w:val="bullet"/>
      <w:lvlText w:val="•"/>
      <w:lvlJc w:val="left"/>
      <w:pPr>
        <w:ind w:left="5328" w:hanging="360"/>
      </w:pPr>
      <w:rPr>
        <w:rFonts w:hint="default"/>
      </w:rPr>
    </w:lvl>
    <w:lvl w:ilvl="7" w:tplc="2DAEF59A">
      <w:start w:val="1"/>
      <w:numFmt w:val="bullet"/>
      <w:lvlText w:val="•"/>
      <w:lvlJc w:val="left"/>
      <w:pPr>
        <w:ind w:left="6206" w:hanging="360"/>
      </w:pPr>
      <w:rPr>
        <w:rFonts w:hint="default"/>
      </w:rPr>
    </w:lvl>
    <w:lvl w:ilvl="8" w:tplc="D8361A32">
      <w:start w:val="1"/>
      <w:numFmt w:val="bullet"/>
      <w:lvlText w:val="•"/>
      <w:lvlJc w:val="left"/>
      <w:pPr>
        <w:ind w:left="7084" w:hanging="360"/>
      </w:pPr>
      <w:rPr>
        <w:rFonts w:hint="default"/>
      </w:rPr>
    </w:lvl>
  </w:abstractNum>
  <w:abstractNum w:abstractNumId="2" w15:restartNumberingAfterBreak="0">
    <w:nsid w:val="2E482E1E"/>
    <w:multiLevelType w:val="hybridMultilevel"/>
    <w:tmpl w:val="C9CE5D32"/>
    <w:lvl w:ilvl="0" w:tplc="DC14655C">
      <w:start w:val="1"/>
      <w:numFmt w:val="lowerLetter"/>
      <w:lvlText w:val="%1."/>
      <w:lvlJc w:val="left"/>
      <w:pPr>
        <w:ind w:left="1899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D91CB900">
      <w:start w:val="1"/>
      <w:numFmt w:val="bullet"/>
      <w:lvlText w:val="•"/>
      <w:lvlJc w:val="left"/>
      <w:pPr>
        <w:ind w:left="2593" w:hanging="360"/>
      </w:pPr>
      <w:rPr>
        <w:rFonts w:hint="default"/>
      </w:rPr>
    </w:lvl>
    <w:lvl w:ilvl="2" w:tplc="BA68D9D8">
      <w:start w:val="1"/>
      <w:numFmt w:val="bullet"/>
      <w:lvlText w:val="•"/>
      <w:lvlJc w:val="left"/>
      <w:pPr>
        <w:ind w:left="3287" w:hanging="360"/>
      </w:pPr>
      <w:rPr>
        <w:rFonts w:hint="default"/>
      </w:rPr>
    </w:lvl>
    <w:lvl w:ilvl="3" w:tplc="EF7E5304">
      <w:start w:val="1"/>
      <w:numFmt w:val="bullet"/>
      <w:lvlText w:val="•"/>
      <w:lvlJc w:val="left"/>
      <w:pPr>
        <w:ind w:left="3981" w:hanging="360"/>
      </w:pPr>
      <w:rPr>
        <w:rFonts w:hint="default"/>
      </w:rPr>
    </w:lvl>
    <w:lvl w:ilvl="4" w:tplc="1D94371A">
      <w:start w:val="1"/>
      <w:numFmt w:val="bullet"/>
      <w:lvlText w:val="•"/>
      <w:lvlJc w:val="left"/>
      <w:pPr>
        <w:ind w:left="4675" w:hanging="360"/>
      </w:pPr>
      <w:rPr>
        <w:rFonts w:hint="default"/>
      </w:rPr>
    </w:lvl>
    <w:lvl w:ilvl="5" w:tplc="5778FC3E">
      <w:start w:val="1"/>
      <w:numFmt w:val="bullet"/>
      <w:lvlText w:val="•"/>
      <w:lvlJc w:val="left"/>
      <w:pPr>
        <w:ind w:left="5369" w:hanging="360"/>
      </w:pPr>
      <w:rPr>
        <w:rFonts w:hint="default"/>
      </w:rPr>
    </w:lvl>
    <w:lvl w:ilvl="6" w:tplc="81646BC4">
      <w:start w:val="1"/>
      <w:numFmt w:val="bullet"/>
      <w:lvlText w:val="•"/>
      <w:lvlJc w:val="left"/>
      <w:pPr>
        <w:ind w:left="6063" w:hanging="360"/>
      </w:pPr>
      <w:rPr>
        <w:rFonts w:hint="default"/>
      </w:rPr>
    </w:lvl>
    <w:lvl w:ilvl="7" w:tplc="9F424540">
      <w:start w:val="1"/>
      <w:numFmt w:val="bullet"/>
      <w:lvlText w:val="•"/>
      <w:lvlJc w:val="left"/>
      <w:pPr>
        <w:ind w:left="6757" w:hanging="360"/>
      </w:pPr>
      <w:rPr>
        <w:rFonts w:hint="default"/>
      </w:rPr>
    </w:lvl>
    <w:lvl w:ilvl="8" w:tplc="0E16A11A">
      <w:start w:val="1"/>
      <w:numFmt w:val="bullet"/>
      <w:lvlText w:val="•"/>
      <w:lvlJc w:val="left"/>
      <w:pPr>
        <w:ind w:left="7451" w:hanging="360"/>
      </w:pPr>
      <w:rPr>
        <w:rFonts w:hint="default"/>
      </w:rPr>
    </w:lvl>
  </w:abstractNum>
  <w:abstractNum w:abstractNumId="3" w15:restartNumberingAfterBreak="0">
    <w:nsid w:val="32EB229D"/>
    <w:multiLevelType w:val="hybridMultilevel"/>
    <w:tmpl w:val="42A2C42A"/>
    <w:lvl w:ilvl="0" w:tplc="350EBE7C">
      <w:start w:val="1"/>
      <w:numFmt w:val="lowerLetter"/>
      <w:lvlText w:val="%1)"/>
      <w:lvlJc w:val="left"/>
      <w:pPr>
        <w:ind w:left="345" w:hanging="186"/>
      </w:pPr>
      <w:rPr>
        <w:rFonts w:ascii="Times New Roman" w:eastAsia="Times New Roman" w:hAnsi="Times New Roman" w:hint="default"/>
        <w:sz w:val="18"/>
        <w:szCs w:val="18"/>
      </w:rPr>
    </w:lvl>
    <w:lvl w:ilvl="1" w:tplc="2B8299BC">
      <w:start w:val="1"/>
      <w:numFmt w:val="decimal"/>
      <w:lvlText w:val="%2."/>
      <w:lvlJc w:val="left"/>
      <w:pPr>
        <w:ind w:left="460" w:hanging="360"/>
      </w:pPr>
      <w:rPr>
        <w:rFonts w:ascii="Arial" w:eastAsia="Arial" w:hAnsi="Arial" w:hint="default"/>
        <w:spacing w:val="-1"/>
        <w:sz w:val="24"/>
        <w:szCs w:val="24"/>
      </w:rPr>
    </w:lvl>
    <w:lvl w:ilvl="2" w:tplc="38940DEC">
      <w:start w:val="1"/>
      <w:numFmt w:val="bullet"/>
      <w:lvlText w:val="•"/>
      <w:lvlJc w:val="left"/>
      <w:pPr>
        <w:ind w:left="960" w:hanging="360"/>
      </w:pPr>
      <w:rPr>
        <w:rFonts w:hint="default"/>
      </w:rPr>
    </w:lvl>
    <w:lvl w:ilvl="3" w:tplc="62EECFDE">
      <w:start w:val="1"/>
      <w:numFmt w:val="bullet"/>
      <w:lvlText w:val="•"/>
      <w:lvlJc w:val="left"/>
      <w:pPr>
        <w:ind w:left="1945" w:hanging="360"/>
      </w:pPr>
      <w:rPr>
        <w:rFonts w:hint="default"/>
      </w:rPr>
    </w:lvl>
    <w:lvl w:ilvl="4" w:tplc="ED5811EE">
      <w:start w:val="1"/>
      <w:numFmt w:val="bullet"/>
      <w:lvlText w:val="•"/>
      <w:lvlJc w:val="left"/>
      <w:pPr>
        <w:ind w:left="2930" w:hanging="360"/>
      </w:pPr>
      <w:rPr>
        <w:rFonts w:hint="default"/>
      </w:rPr>
    </w:lvl>
    <w:lvl w:ilvl="5" w:tplc="43D23F88">
      <w:start w:val="1"/>
      <w:numFmt w:val="bullet"/>
      <w:lvlText w:val="•"/>
      <w:lvlJc w:val="left"/>
      <w:pPr>
        <w:ind w:left="3915" w:hanging="360"/>
      </w:pPr>
      <w:rPr>
        <w:rFonts w:hint="default"/>
      </w:rPr>
    </w:lvl>
    <w:lvl w:ilvl="6" w:tplc="B560D15E">
      <w:start w:val="1"/>
      <w:numFmt w:val="bullet"/>
      <w:lvlText w:val="•"/>
      <w:lvlJc w:val="left"/>
      <w:pPr>
        <w:ind w:left="4900" w:hanging="360"/>
      </w:pPr>
      <w:rPr>
        <w:rFonts w:hint="default"/>
      </w:rPr>
    </w:lvl>
    <w:lvl w:ilvl="7" w:tplc="C3820C10">
      <w:start w:val="1"/>
      <w:numFmt w:val="bullet"/>
      <w:lvlText w:val="•"/>
      <w:lvlJc w:val="left"/>
      <w:pPr>
        <w:ind w:left="5885" w:hanging="360"/>
      </w:pPr>
      <w:rPr>
        <w:rFonts w:hint="default"/>
      </w:rPr>
    </w:lvl>
    <w:lvl w:ilvl="8" w:tplc="2E689748">
      <w:start w:val="1"/>
      <w:numFmt w:val="bullet"/>
      <w:lvlText w:val="•"/>
      <w:lvlJc w:val="left"/>
      <w:pPr>
        <w:ind w:left="6870" w:hanging="360"/>
      </w:pPr>
      <w:rPr>
        <w:rFonts w:hint="default"/>
      </w:rPr>
    </w:lvl>
  </w:abstractNum>
  <w:abstractNum w:abstractNumId="4" w15:restartNumberingAfterBreak="0">
    <w:nsid w:val="36632607"/>
    <w:multiLevelType w:val="hybridMultilevel"/>
    <w:tmpl w:val="18141D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146E8"/>
    <w:multiLevelType w:val="hybridMultilevel"/>
    <w:tmpl w:val="F328D314"/>
    <w:lvl w:ilvl="0" w:tplc="66343AE2">
      <w:start w:val="2"/>
      <w:numFmt w:val="decimal"/>
      <w:lvlText w:val="%1)"/>
      <w:lvlJc w:val="left"/>
      <w:pPr>
        <w:ind w:left="500" w:hanging="281"/>
        <w:jc w:val="right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1" w:tplc="6A7C9E78">
      <w:start w:val="1"/>
      <w:numFmt w:val="lowerLetter"/>
      <w:lvlText w:val="%2)"/>
      <w:lvlJc w:val="left"/>
      <w:pPr>
        <w:ind w:left="500" w:hanging="281"/>
      </w:pPr>
      <w:rPr>
        <w:rFonts w:ascii="Arial" w:eastAsia="Arial" w:hAnsi="Arial" w:hint="default"/>
        <w:spacing w:val="-1"/>
        <w:sz w:val="24"/>
        <w:szCs w:val="24"/>
      </w:rPr>
    </w:lvl>
    <w:lvl w:ilvl="2" w:tplc="FE0E1F44">
      <w:start w:val="1"/>
      <w:numFmt w:val="bullet"/>
      <w:lvlText w:val="•"/>
      <w:lvlJc w:val="left"/>
      <w:pPr>
        <w:ind w:left="819" w:hanging="281"/>
      </w:pPr>
      <w:rPr>
        <w:rFonts w:hint="default"/>
      </w:rPr>
    </w:lvl>
    <w:lvl w:ilvl="3" w:tplc="F7BEEFE8">
      <w:start w:val="1"/>
      <w:numFmt w:val="bullet"/>
      <w:lvlText w:val="•"/>
      <w:lvlJc w:val="left"/>
      <w:pPr>
        <w:ind w:left="939" w:hanging="281"/>
      </w:pPr>
      <w:rPr>
        <w:rFonts w:hint="default"/>
      </w:rPr>
    </w:lvl>
    <w:lvl w:ilvl="4" w:tplc="1FC89396">
      <w:start w:val="1"/>
      <w:numFmt w:val="bullet"/>
      <w:lvlText w:val="•"/>
      <w:lvlJc w:val="left"/>
      <w:pPr>
        <w:ind w:left="2068" w:hanging="281"/>
      </w:pPr>
      <w:rPr>
        <w:rFonts w:hint="default"/>
      </w:rPr>
    </w:lvl>
    <w:lvl w:ilvl="5" w:tplc="79C031AE">
      <w:start w:val="1"/>
      <w:numFmt w:val="bullet"/>
      <w:lvlText w:val="•"/>
      <w:lvlJc w:val="left"/>
      <w:pPr>
        <w:ind w:left="3196" w:hanging="281"/>
      </w:pPr>
      <w:rPr>
        <w:rFonts w:hint="default"/>
      </w:rPr>
    </w:lvl>
    <w:lvl w:ilvl="6" w:tplc="33080F48">
      <w:start w:val="1"/>
      <w:numFmt w:val="bullet"/>
      <w:lvlText w:val="•"/>
      <w:lvlJc w:val="left"/>
      <w:pPr>
        <w:ind w:left="4325" w:hanging="281"/>
      </w:pPr>
      <w:rPr>
        <w:rFonts w:hint="default"/>
      </w:rPr>
    </w:lvl>
    <w:lvl w:ilvl="7" w:tplc="9B92B670">
      <w:start w:val="1"/>
      <w:numFmt w:val="bullet"/>
      <w:lvlText w:val="•"/>
      <w:lvlJc w:val="left"/>
      <w:pPr>
        <w:ind w:left="5454" w:hanging="281"/>
      </w:pPr>
      <w:rPr>
        <w:rFonts w:hint="default"/>
      </w:rPr>
    </w:lvl>
    <w:lvl w:ilvl="8" w:tplc="59D48692">
      <w:start w:val="1"/>
      <w:numFmt w:val="bullet"/>
      <w:lvlText w:val="•"/>
      <w:lvlJc w:val="left"/>
      <w:pPr>
        <w:ind w:left="6582" w:hanging="281"/>
      </w:pPr>
      <w:rPr>
        <w:rFonts w:hint="default"/>
      </w:rPr>
    </w:lvl>
  </w:abstractNum>
  <w:abstractNum w:abstractNumId="6" w15:restartNumberingAfterBreak="0">
    <w:nsid w:val="71312A3D"/>
    <w:multiLevelType w:val="hybridMultilevel"/>
    <w:tmpl w:val="F8A21F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7230FD"/>
    <w:multiLevelType w:val="hybridMultilevel"/>
    <w:tmpl w:val="1A42AC6A"/>
    <w:lvl w:ilvl="0" w:tplc="ED0203C0">
      <w:start w:val="1"/>
      <w:numFmt w:val="decimal"/>
      <w:lvlText w:val="%1)"/>
      <w:lvlJc w:val="left"/>
      <w:pPr>
        <w:ind w:left="118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309EAA12">
      <w:start w:val="1"/>
      <w:numFmt w:val="lowerLetter"/>
      <w:lvlText w:val="%2)"/>
      <w:lvlJc w:val="left"/>
      <w:pPr>
        <w:ind w:left="1899" w:hanging="360"/>
      </w:pPr>
      <w:rPr>
        <w:rFonts w:ascii="Arial" w:eastAsia="Arial" w:hAnsi="Arial" w:hint="default"/>
        <w:spacing w:val="-1"/>
        <w:sz w:val="24"/>
        <w:szCs w:val="24"/>
      </w:rPr>
    </w:lvl>
    <w:lvl w:ilvl="2" w:tplc="00D06C08">
      <w:start w:val="1"/>
      <w:numFmt w:val="bullet"/>
      <w:lvlText w:val="•"/>
      <w:lvlJc w:val="left"/>
      <w:pPr>
        <w:ind w:left="2670" w:hanging="360"/>
      </w:pPr>
      <w:rPr>
        <w:rFonts w:hint="default"/>
      </w:rPr>
    </w:lvl>
    <w:lvl w:ilvl="3" w:tplc="CD607664">
      <w:start w:val="1"/>
      <w:numFmt w:val="bullet"/>
      <w:lvlText w:val="•"/>
      <w:lvlJc w:val="left"/>
      <w:pPr>
        <w:ind w:left="3441" w:hanging="360"/>
      </w:pPr>
      <w:rPr>
        <w:rFonts w:hint="default"/>
      </w:rPr>
    </w:lvl>
    <w:lvl w:ilvl="4" w:tplc="4F2239CC">
      <w:start w:val="1"/>
      <w:numFmt w:val="bullet"/>
      <w:lvlText w:val="•"/>
      <w:lvlJc w:val="left"/>
      <w:pPr>
        <w:ind w:left="4213" w:hanging="360"/>
      </w:pPr>
      <w:rPr>
        <w:rFonts w:hint="default"/>
      </w:rPr>
    </w:lvl>
    <w:lvl w:ilvl="5" w:tplc="C0DC716A">
      <w:start w:val="1"/>
      <w:numFmt w:val="bullet"/>
      <w:lvlText w:val="•"/>
      <w:lvlJc w:val="left"/>
      <w:pPr>
        <w:ind w:left="4984" w:hanging="360"/>
      </w:pPr>
      <w:rPr>
        <w:rFonts w:hint="default"/>
      </w:rPr>
    </w:lvl>
    <w:lvl w:ilvl="6" w:tplc="90241F20">
      <w:start w:val="1"/>
      <w:numFmt w:val="bullet"/>
      <w:lvlText w:val="•"/>
      <w:lvlJc w:val="left"/>
      <w:pPr>
        <w:ind w:left="5755" w:hanging="360"/>
      </w:pPr>
      <w:rPr>
        <w:rFonts w:hint="default"/>
      </w:rPr>
    </w:lvl>
    <w:lvl w:ilvl="7" w:tplc="765E9210">
      <w:start w:val="1"/>
      <w:numFmt w:val="bullet"/>
      <w:lvlText w:val="•"/>
      <w:lvlJc w:val="left"/>
      <w:pPr>
        <w:ind w:left="6526" w:hanging="360"/>
      </w:pPr>
      <w:rPr>
        <w:rFonts w:hint="default"/>
      </w:rPr>
    </w:lvl>
    <w:lvl w:ilvl="8" w:tplc="ED1E531E">
      <w:start w:val="1"/>
      <w:numFmt w:val="bullet"/>
      <w:lvlText w:val="•"/>
      <w:lvlJc w:val="left"/>
      <w:pPr>
        <w:ind w:left="7297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ED9"/>
    <w:rsid w:val="000E3894"/>
    <w:rsid w:val="000E4ED9"/>
    <w:rsid w:val="00141FC9"/>
    <w:rsid w:val="001A6CD4"/>
    <w:rsid w:val="00285454"/>
    <w:rsid w:val="0031745E"/>
    <w:rsid w:val="0034169B"/>
    <w:rsid w:val="00350B4F"/>
    <w:rsid w:val="0039774A"/>
    <w:rsid w:val="00405A87"/>
    <w:rsid w:val="004351D0"/>
    <w:rsid w:val="00481A72"/>
    <w:rsid w:val="00495785"/>
    <w:rsid w:val="0051201B"/>
    <w:rsid w:val="005370FC"/>
    <w:rsid w:val="00606CDE"/>
    <w:rsid w:val="006231F1"/>
    <w:rsid w:val="0068678F"/>
    <w:rsid w:val="006F22BF"/>
    <w:rsid w:val="007906B7"/>
    <w:rsid w:val="00834E61"/>
    <w:rsid w:val="00852E08"/>
    <w:rsid w:val="0086136D"/>
    <w:rsid w:val="008B7886"/>
    <w:rsid w:val="008C472A"/>
    <w:rsid w:val="00986AB5"/>
    <w:rsid w:val="00AE18D9"/>
    <w:rsid w:val="00B96A76"/>
    <w:rsid w:val="00C75EA1"/>
    <w:rsid w:val="00CE62B5"/>
    <w:rsid w:val="00DD6A59"/>
    <w:rsid w:val="00DF1396"/>
    <w:rsid w:val="00E040EC"/>
    <w:rsid w:val="00E04519"/>
    <w:rsid w:val="00E72156"/>
    <w:rsid w:val="00FA51AC"/>
    <w:rsid w:val="00FE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1DADB"/>
  <w15:docId w15:val="{F3628CA1-150C-4EB8-AA82-A950801A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8B7886"/>
    <w:pPr>
      <w:widowControl w:val="0"/>
      <w:spacing w:after="0" w:line="240" w:lineRule="auto"/>
      <w:ind w:left="700"/>
      <w:outlineLvl w:val="1"/>
    </w:pPr>
    <w:rPr>
      <w:rFonts w:ascii="Times New Roman" w:eastAsia="Times New Roman" w:hAnsi="Times New Roman"/>
      <w:b/>
      <w:bCs/>
      <w:sz w:val="32"/>
      <w:szCs w:val="32"/>
      <w:u w:val="single"/>
      <w:lang w:val="en-US"/>
    </w:rPr>
  </w:style>
  <w:style w:type="paragraph" w:styleId="Heading4">
    <w:name w:val="heading 4"/>
    <w:basedOn w:val="Normal"/>
    <w:link w:val="Heading4Char"/>
    <w:uiPriority w:val="1"/>
    <w:qFormat/>
    <w:rsid w:val="008B7886"/>
    <w:pPr>
      <w:widowControl w:val="0"/>
      <w:spacing w:after="0" w:line="240" w:lineRule="auto"/>
      <w:ind w:left="100"/>
      <w:outlineLvl w:val="3"/>
    </w:pPr>
    <w:rPr>
      <w:rFonts w:ascii="Arial" w:eastAsia="Arial" w:hAnsi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4E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ED9"/>
  </w:style>
  <w:style w:type="paragraph" w:styleId="Footer">
    <w:name w:val="footer"/>
    <w:basedOn w:val="Normal"/>
    <w:link w:val="FooterChar"/>
    <w:uiPriority w:val="99"/>
    <w:unhideWhenUsed/>
    <w:rsid w:val="000E4E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ED9"/>
  </w:style>
  <w:style w:type="paragraph" w:styleId="BalloonText">
    <w:name w:val="Balloon Text"/>
    <w:basedOn w:val="Normal"/>
    <w:link w:val="BalloonTextChar"/>
    <w:uiPriority w:val="99"/>
    <w:semiHidden/>
    <w:unhideWhenUsed/>
    <w:rsid w:val="000E4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ED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606CDE"/>
    <w:pPr>
      <w:widowControl w:val="0"/>
      <w:spacing w:after="0" w:line="240" w:lineRule="auto"/>
      <w:ind w:left="819"/>
    </w:pPr>
    <w:rPr>
      <w:rFonts w:ascii="Arial" w:eastAsia="Arial" w:hAnsi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06CDE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06CDE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C472A"/>
    <w:pPr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59"/>
    <w:rsid w:val="008C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1"/>
    <w:rsid w:val="008B7886"/>
    <w:rPr>
      <w:rFonts w:ascii="Times New Roman" w:eastAsia="Times New Roman" w:hAnsi="Times New Roman"/>
      <w:b/>
      <w:bCs/>
      <w:sz w:val="32"/>
      <w:szCs w:val="32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8B7886"/>
    <w:rPr>
      <w:rFonts w:ascii="Arial" w:eastAsia="Arial" w:hAnsi="Arial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4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Briggs</dc:creator>
  <cp:lastModifiedBy>Simon Harris</cp:lastModifiedBy>
  <cp:revision>6</cp:revision>
  <cp:lastPrinted>2025-01-10T16:35:00Z</cp:lastPrinted>
  <dcterms:created xsi:type="dcterms:W3CDTF">2018-12-10T23:12:00Z</dcterms:created>
  <dcterms:modified xsi:type="dcterms:W3CDTF">2025-01-10T16:35:00Z</dcterms:modified>
</cp:coreProperties>
</file>