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1F84" w:rsidRPr="00940ED1" w:rsidRDefault="008314D7">
      <w:pPr>
        <w:rPr>
          <w:rFonts w:ascii="Comic Sans MS" w:hAnsi="Comic Sans MS"/>
          <w:sz w:val="24"/>
        </w:rPr>
      </w:pPr>
      <w:r>
        <w:rPr>
          <w:rFonts w:ascii="Comic Sans MS" w:hAnsi="Comic Sans MS"/>
          <w:noProof/>
          <w:sz w:val="24"/>
          <w:lang w:val="en-CA" w:eastAsia="en-CA"/>
        </w:rPr>
        <mc:AlternateContent>
          <mc:Choice Requires="wpi">
            <w:drawing>
              <wp:anchor distT="0" distB="0" distL="114300" distR="114300" simplePos="0" relativeHeight="251660288" behindDoc="0" locked="0" layoutInCell="1" allowOverlap="1">
                <wp:simplePos x="0" y="0"/>
                <wp:positionH relativeFrom="column">
                  <wp:posOffset>55310</wp:posOffset>
                </wp:positionH>
                <wp:positionV relativeFrom="paragraph">
                  <wp:posOffset>3862160</wp:posOffset>
                </wp:positionV>
                <wp:extent cx="4320" cy="3240"/>
                <wp:effectExtent l="38100" t="38100" r="34290" b="34925"/>
                <wp:wrapNone/>
                <wp:docPr id="1" name="Ink 1"/>
                <wp:cNvGraphicFramePr/>
                <a:graphic xmlns:a="http://schemas.openxmlformats.org/drawingml/2006/main">
                  <a:graphicData uri="http://schemas.microsoft.com/office/word/2010/wordprocessingInk">
                    <w14:contentPart bwMode="auto" r:id="rId5">
                      <w14:nvContentPartPr>
                        <w14:cNvContentPartPr/>
                      </w14:nvContentPartPr>
                      <w14:xfrm>
                        <a:off x="0" y="0"/>
                        <a:ext cx="4320" cy="3240"/>
                      </w14:xfrm>
                    </w14:contentPart>
                  </a:graphicData>
                </a:graphic>
              </wp:anchor>
            </w:drawing>
          </mc:Choice>
          <mc:Fallback>
            <w:pict>
              <v:shapetype w14:anchorId="039E13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05pt;margin-top:303.05pt;width:2.95pt;height:2.3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">
                <v:imagedata r:id="rId6" o:title=""/>
              </v:shape>
            </w:pict>
          </mc:Fallback>
        </mc:AlternateContent>
      </w:r>
      <w:r w:rsidR="00361F84" w:rsidRPr="00940ED1">
        <w:rPr>
          <w:rFonts w:ascii="Comic Sans MS" w:hAnsi="Comic Sans MS"/>
          <w:sz w:val="24"/>
        </w:rPr>
        <w:t>Date _____________</w:t>
      </w:r>
      <w:r w:rsidR="00361F84" w:rsidRPr="00940ED1">
        <w:rPr>
          <w:rFonts w:ascii="Comic Sans MS" w:hAnsi="Comic Sans MS"/>
          <w:sz w:val="24"/>
        </w:rPr>
        <w:tab/>
      </w:r>
      <w:r w:rsidR="00361F84" w:rsidRPr="00940ED1">
        <w:rPr>
          <w:rFonts w:ascii="Comic Sans MS" w:hAnsi="Comic Sans MS"/>
          <w:sz w:val="24"/>
        </w:rPr>
        <w:tab/>
      </w:r>
      <w:r w:rsidR="00361F84" w:rsidRPr="00940ED1">
        <w:rPr>
          <w:rFonts w:ascii="Comic Sans MS" w:hAnsi="Comic Sans MS"/>
          <w:sz w:val="24"/>
        </w:rPr>
        <w:tab/>
      </w:r>
      <w:r w:rsidR="00361F84" w:rsidRPr="00940ED1">
        <w:rPr>
          <w:rFonts w:ascii="Comic Sans MS" w:hAnsi="Comic Sans MS"/>
          <w:sz w:val="24"/>
        </w:rPr>
        <w:tab/>
      </w:r>
      <w:r w:rsidR="00361F84" w:rsidRPr="00940ED1">
        <w:rPr>
          <w:rFonts w:ascii="Comic Sans MS" w:hAnsi="Comic Sans MS"/>
          <w:sz w:val="24"/>
        </w:rPr>
        <w:tab/>
      </w:r>
      <w:r w:rsidR="00361F84" w:rsidRPr="00940ED1">
        <w:rPr>
          <w:rFonts w:ascii="Comic Sans MS" w:hAnsi="Comic Sans MS"/>
          <w:sz w:val="24"/>
        </w:rPr>
        <w:tab/>
      </w:r>
      <w:r w:rsidR="00361F84" w:rsidRPr="00940ED1">
        <w:rPr>
          <w:rFonts w:ascii="Comic Sans MS" w:hAnsi="Comic Sans MS"/>
          <w:sz w:val="24"/>
        </w:rPr>
        <w:tab/>
      </w:r>
      <w:r w:rsidR="00361F84" w:rsidRPr="00940ED1">
        <w:rPr>
          <w:rFonts w:ascii="Comic Sans MS" w:hAnsi="Comic Sans MS"/>
          <w:sz w:val="24"/>
        </w:rPr>
        <w:tab/>
        <w:t>Name ______________</w:t>
      </w:r>
    </w:p>
    <w:p w:rsidR="004652C6" w:rsidRPr="00940ED1" w:rsidRDefault="001E3D8C" w:rsidP="00940ED1">
      <w:pPr>
        <w:jc w:val="center"/>
        <w:rPr>
          <w:rFonts w:ascii="Comic Sans MS" w:hAnsi="Comic Sans MS"/>
          <w:sz w:val="32"/>
        </w:rPr>
      </w:pPr>
      <w:r>
        <w:rPr>
          <w:rFonts w:ascii="Comic Sans MS" w:hAnsi="Comic Sans MS"/>
          <w:sz w:val="32"/>
        </w:rPr>
        <w:t>9</w:t>
      </w:r>
      <w:r w:rsidR="00361F84" w:rsidRPr="00940ED1">
        <w:rPr>
          <w:rFonts w:ascii="Comic Sans MS" w:hAnsi="Comic Sans MS"/>
          <w:sz w:val="32"/>
        </w:rPr>
        <w:t>.</w:t>
      </w:r>
      <w:r>
        <w:rPr>
          <w:rFonts w:ascii="Comic Sans MS" w:hAnsi="Comic Sans MS"/>
          <w:sz w:val="32"/>
        </w:rPr>
        <w:t>2</w:t>
      </w:r>
      <w:r w:rsidR="00097231">
        <w:rPr>
          <w:rFonts w:ascii="Comic Sans MS" w:hAnsi="Comic Sans MS"/>
          <w:sz w:val="32"/>
        </w:rPr>
        <w:t>.1</w:t>
      </w:r>
      <w:bookmarkStart w:id="0" w:name="_GoBack"/>
      <w:bookmarkEnd w:id="0"/>
      <w:r w:rsidR="00361F84" w:rsidRPr="00940ED1">
        <w:rPr>
          <w:rFonts w:ascii="Comic Sans MS" w:hAnsi="Comic Sans MS"/>
          <w:sz w:val="32"/>
        </w:rPr>
        <w:t xml:space="preserve"> </w:t>
      </w:r>
      <w:r w:rsidR="00582166">
        <w:rPr>
          <w:rFonts w:ascii="Comic Sans MS" w:hAnsi="Comic Sans MS"/>
          <w:sz w:val="32"/>
        </w:rPr>
        <w:t>Compound</w:t>
      </w:r>
      <w:r w:rsidR="004652C6" w:rsidRPr="00940ED1">
        <w:rPr>
          <w:rFonts w:ascii="Comic Sans MS" w:hAnsi="Comic Sans MS"/>
          <w:sz w:val="32"/>
        </w:rPr>
        <w:t xml:space="preserve"> Interest</w:t>
      </w:r>
    </w:p>
    <w:p w:rsidR="009C5308" w:rsidRPr="009C5308" w:rsidRDefault="009C5308" w:rsidP="009C5308">
      <w:pPr>
        <w:rPr>
          <w:rFonts w:ascii="Comic Sans MS" w:hAnsi="Comic Sans MS"/>
          <w:sz w:val="24"/>
        </w:rPr>
      </w:pPr>
      <w:r w:rsidRPr="009C5308">
        <w:rPr>
          <w:rFonts w:ascii="Comic Sans MS" w:hAnsi="Comic Sans MS"/>
          <w:sz w:val="24"/>
        </w:rPr>
        <w:t xml:space="preserve">Suppose you </w:t>
      </w:r>
      <w:r>
        <w:rPr>
          <w:rFonts w:ascii="Comic Sans MS" w:hAnsi="Comic Sans MS"/>
          <w:sz w:val="24"/>
        </w:rPr>
        <w:t>strike a deal with the investment officer at your bank.  You negotiate investing $1000 at 2.5% simple interest for 6 years BUT (here is where your expert negotiating skills come in) you talk the bank into calculate the interest after each year and adding it to your balance moving forward.  Use the table to help you determine the value of your investment after 6 years.</w:t>
      </w:r>
    </w:p>
    <w:tbl>
      <w:tblPr>
        <w:tblStyle w:val="TableGrid"/>
        <w:tblW w:w="0" w:type="auto"/>
        <w:tblLook w:val="04A0" w:firstRow="1" w:lastRow="0" w:firstColumn="1" w:lastColumn="0" w:noHBand="0" w:noVBand="1"/>
      </w:tblPr>
      <w:tblGrid>
        <w:gridCol w:w="1548"/>
        <w:gridCol w:w="1710"/>
        <w:gridCol w:w="3513"/>
        <w:gridCol w:w="3438"/>
      </w:tblGrid>
      <w:tr w:rsidR="009C5308" w:rsidRPr="009C5308" w:rsidTr="009C5308">
        <w:tc>
          <w:tcPr>
            <w:tcW w:w="10209" w:type="dxa"/>
            <w:gridSpan w:val="4"/>
          </w:tcPr>
          <w:p w:rsidR="009C5308" w:rsidRPr="009C5308" w:rsidRDefault="009C5308" w:rsidP="002B6E96">
            <w:pPr>
              <w:spacing w:after="200" w:line="276" w:lineRule="auto"/>
              <w:rPr>
                <w:rFonts w:ascii="Comic Sans MS" w:hAnsi="Comic Sans MS"/>
                <w:sz w:val="24"/>
              </w:rPr>
            </w:pPr>
            <w:r w:rsidRPr="009C5308">
              <w:rPr>
                <w:rFonts w:ascii="Comic Sans MS" w:hAnsi="Comic Sans MS"/>
                <w:sz w:val="24"/>
              </w:rPr>
              <w:t>Interest Table</w:t>
            </w:r>
          </w:p>
        </w:tc>
      </w:tr>
      <w:tr w:rsidR="009C5308" w:rsidRPr="009C5308" w:rsidTr="009C5308">
        <w:tc>
          <w:tcPr>
            <w:tcW w:w="1548" w:type="dxa"/>
            <w:vAlign w:val="center"/>
          </w:tcPr>
          <w:p w:rsidR="009C5308" w:rsidRPr="009C5308" w:rsidRDefault="009C5308" w:rsidP="009C5308">
            <w:pPr>
              <w:spacing w:after="200" w:line="276" w:lineRule="auto"/>
              <w:jc w:val="center"/>
              <w:rPr>
                <w:rFonts w:ascii="Comic Sans MS" w:hAnsi="Comic Sans MS"/>
                <w:sz w:val="24"/>
              </w:rPr>
            </w:pPr>
            <w:r w:rsidRPr="009C5308">
              <w:rPr>
                <w:rFonts w:ascii="Comic Sans MS" w:hAnsi="Comic Sans MS"/>
                <w:sz w:val="24"/>
              </w:rPr>
              <w:t>Interest Period</w:t>
            </w:r>
          </w:p>
        </w:tc>
        <w:tc>
          <w:tcPr>
            <w:tcW w:w="1710" w:type="dxa"/>
            <w:vAlign w:val="center"/>
          </w:tcPr>
          <w:p w:rsidR="009C5308" w:rsidRPr="009C5308" w:rsidRDefault="009C5308" w:rsidP="009C5308">
            <w:pPr>
              <w:spacing w:after="200" w:line="276" w:lineRule="auto"/>
              <w:jc w:val="center"/>
              <w:rPr>
                <w:rFonts w:ascii="Comic Sans MS" w:hAnsi="Comic Sans MS"/>
                <w:sz w:val="24"/>
              </w:rPr>
            </w:pPr>
            <w:r w:rsidRPr="009C5308">
              <w:rPr>
                <w:rFonts w:ascii="Comic Sans MS" w:hAnsi="Comic Sans MS"/>
                <w:sz w:val="24"/>
              </w:rPr>
              <w:t>Investment value at beginning of period</w:t>
            </w:r>
          </w:p>
        </w:tc>
        <w:tc>
          <w:tcPr>
            <w:tcW w:w="3513" w:type="dxa"/>
            <w:vAlign w:val="center"/>
          </w:tcPr>
          <w:p w:rsidR="009C5308" w:rsidRDefault="009C5308" w:rsidP="009C5308">
            <w:pPr>
              <w:spacing w:after="200" w:line="276" w:lineRule="auto"/>
              <w:jc w:val="center"/>
              <w:rPr>
                <w:rFonts w:ascii="Comic Sans MS" w:hAnsi="Comic Sans MS"/>
                <w:sz w:val="24"/>
              </w:rPr>
            </w:pPr>
            <w:r w:rsidRPr="009C5308">
              <w:rPr>
                <w:rFonts w:ascii="Comic Sans MS" w:hAnsi="Comic Sans MS"/>
                <w:sz w:val="24"/>
              </w:rPr>
              <w:t xml:space="preserve">Interest earned </w:t>
            </w:r>
          </w:p>
          <w:p w:rsidR="009C5308" w:rsidRPr="009C5308" w:rsidRDefault="009C5308" w:rsidP="009C5308">
            <w:pPr>
              <w:spacing w:after="200" w:line="276" w:lineRule="auto"/>
              <w:jc w:val="center"/>
              <w:rPr>
                <w:rFonts w:ascii="Comic Sans MS" w:hAnsi="Comic Sans MS"/>
                <w:sz w:val="24"/>
              </w:rPr>
            </w:pPr>
            <w:r w:rsidRPr="009C5308">
              <w:rPr>
                <w:rFonts w:ascii="Comic Sans MS" w:hAnsi="Comic Sans MS"/>
                <w:sz w:val="24"/>
              </w:rPr>
              <w:t>(I=</w:t>
            </w:r>
            <w:proofErr w:type="spellStart"/>
            <w:r w:rsidRPr="009C5308">
              <w:rPr>
                <w:rFonts w:ascii="Comic Sans MS" w:hAnsi="Comic Sans MS"/>
                <w:sz w:val="24"/>
              </w:rPr>
              <w:t>Prt</w:t>
            </w:r>
            <w:proofErr w:type="spellEnd"/>
            <w:r w:rsidRPr="009C5308">
              <w:rPr>
                <w:rFonts w:ascii="Comic Sans MS" w:hAnsi="Comic Sans MS"/>
                <w:sz w:val="24"/>
              </w:rPr>
              <w:t>)</w:t>
            </w:r>
          </w:p>
        </w:tc>
        <w:tc>
          <w:tcPr>
            <w:tcW w:w="3438" w:type="dxa"/>
            <w:vAlign w:val="center"/>
          </w:tcPr>
          <w:p w:rsidR="009C5308" w:rsidRPr="009C5308" w:rsidRDefault="009C5308" w:rsidP="009C5308">
            <w:pPr>
              <w:spacing w:after="200" w:line="276" w:lineRule="auto"/>
              <w:jc w:val="center"/>
              <w:rPr>
                <w:rFonts w:ascii="Comic Sans MS" w:hAnsi="Comic Sans MS"/>
                <w:sz w:val="24"/>
              </w:rPr>
            </w:pPr>
            <w:r w:rsidRPr="009C5308">
              <w:rPr>
                <w:rFonts w:ascii="Comic Sans MS" w:hAnsi="Comic Sans MS"/>
                <w:sz w:val="24"/>
              </w:rPr>
              <w:t>Investment value at end of period</w:t>
            </w:r>
          </w:p>
        </w:tc>
      </w:tr>
      <w:tr w:rsidR="009C5308" w:rsidRPr="009C5308" w:rsidTr="009C5308">
        <w:tc>
          <w:tcPr>
            <w:tcW w:w="1548" w:type="dxa"/>
          </w:tcPr>
          <w:p w:rsidR="009C5308" w:rsidRPr="009C5308" w:rsidRDefault="009C5308" w:rsidP="002B6E96">
            <w:pPr>
              <w:spacing w:after="200" w:line="276" w:lineRule="auto"/>
              <w:rPr>
                <w:rFonts w:ascii="Comic Sans MS" w:hAnsi="Comic Sans MS"/>
                <w:sz w:val="24"/>
              </w:rPr>
            </w:pPr>
            <w:r w:rsidRPr="009C5308">
              <w:rPr>
                <w:rFonts w:ascii="Comic Sans MS" w:hAnsi="Comic Sans MS"/>
                <w:sz w:val="24"/>
              </w:rPr>
              <w:t>1</w:t>
            </w:r>
          </w:p>
        </w:tc>
        <w:tc>
          <w:tcPr>
            <w:tcW w:w="1710" w:type="dxa"/>
          </w:tcPr>
          <w:p w:rsidR="009C5308" w:rsidRPr="009C5308" w:rsidRDefault="009C5308" w:rsidP="002B6E96">
            <w:pPr>
              <w:spacing w:after="200" w:line="276" w:lineRule="auto"/>
              <w:rPr>
                <w:rFonts w:ascii="Comic Sans MS" w:hAnsi="Comic Sans MS"/>
                <w:sz w:val="24"/>
              </w:rPr>
            </w:pPr>
          </w:p>
        </w:tc>
        <w:tc>
          <w:tcPr>
            <w:tcW w:w="3513" w:type="dxa"/>
          </w:tcPr>
          <w:p w:rsidR="009C5308" w:rsidRPr="009C5308" w:rsidRDefault="009C5308" w:rsidP="002B6E96">
            <w:pPr>
              <w:spacing w:after="200" w:line="276" w:lineRule="auto"/>
              <w:rPr>
                <w:rFonts w:ascii="Comic Sans MS" w:hAnsi="Comic Sans MS"/>
                <w:sz w:val="24"/>
              </w:rPr>
            </w:pPr>
          </w:p>
        </w:tc>
        <w:tc>
          <w:tcPr>
            <w:tcW w:w="3438" w:type="dxa"/>
          </w:tcPr>
          <w:p w:rsidR="009C5308" w:rsidRPr="009C5308" w:rsidRDefault="009C5308" w:rsidP="002B6E96">
            <w:pPr>
              <w:spacing w:after="200" w:line="276" w:lineRule="auto"/>
              <w:rPr>
                <w:rFonts w:ascii="Comic Sans MS" w:hAnsi="Comic Sans MS"/>
                <w:sz w:val="24"/>
              </w:rPr>
            </w:pPr>
          </w:p>
        </w:tc>
      </w:tr>
      <w:tr w:rsidR="009C5308" w:rsidRPr="009C5308" w:rsidTr="009C5308">
        <w:tc>
          <w:tcPr>
            <w:tcW w:w="1548" w:type="dxa"/>
          </w:tcPr>
          <w:p w:rsidR="009C5308" w:rsidRPr="009C5308" w:rsidRDefault="009C5308" w:rsidP="002B6E96">
            <w:pPr>
              <w:spacing w:after="200" w:line="276" w:lineRule="auto"/>
              <w:rPr>
                <w:rFonts w:ascii="Comic Sans MS" w:hAnsi="Comic Sans MS"/>
                <w:sz w:val="24"/>
              </w:rPr>
            </w:pPr>
            <w:r w:rsidRPr="009C5308">
              <w:rPr>
                <w:rFonts w:ascii="Comic Sans MS" w:hAnsi="Comic Sans MS"/>
                <w:sz w:val="24"/>
              </w:rPr>
              <w:t>2</w:t>
            </w:r>
          </w:p>
        </w:tc>
        <w:tc>
          <w:tcPr>
            <w:tcW w:w="1710" w:type="dxa"/>
          </w:tcPr>
          <w:p w:rsidR="009C5308" w:rsidRPr="009C5308" w:rsidRDefault="009C5308" w:rsidP="002B6E96">
            <w:pPr>
              <w:spacing w:after="200" w:line="276" w:lineRule="auto"/>
              <w:rPr>
                <w:rFonts w:ascii="Comic Sans MS" w:hAnsi="Comic Sans MS"/>
                <w:sz w:val="24"/>
              </w:rPr>
            </w:pPr>
          </w:p>
        </w:tc>
        <w:tc>
          <w:tcPr>
            <w:tcW w:w="3513" w:type="dxa"/>
          </w:tcPr>
          <w:p w:rsidR="009C5308" w:rsidRPr="009C5308" w:rsidRDefault="009C5308" w:rsidP="002B6E96">
            <w:pPr>
              <w:spacing w:after="200" w:line="276" w:lineRule="auto"/>
              <w:rPr>
                <w:rFonts w:ascii="Comic Sans MS" w:hAnsi="Comic Sans MS"/>
                <w:sz w:val="24"/>
              </w:rPr>
            </w:pPr>
          </w:p>
        </w:tc>
        <w:tc>
          <w:tcPr>
            <w:tcW w:w="3438" w:type="dxa"/>
          </w:tcPr>
          <w:p w:rsidR="009C5308" w:rsidRPr="009C5308" w:rsidRDefault="009C5308" w:rsidP="002B6E96">
            <w:pPr>
              <w:spacing w:after="200" w:line="276" w:lineRule="auto"/>
              <w:rPr>
                <w:rFonts w:ascii="Comic Sans MS" w:hAnsi="Comic Sans MS"/>
                <w:sz w:val="24"/>
              </w:rPr>
            </w:pPr>
          </w:p>
        </w:tc>
      </w:tr>
      <w:tr w:rsidR="009C5308" w:rsidRPr="009C5308" w:rsidTr="009C5308">
        <w:tc>
          <w:tcPr>
            <w:tcW w:w="1548" w:type="dxa"/>
          </w:tcPr>
          <w:p w:rsidR="009C5308" w:rsidRPr="009C5308" w:rsidRDefault="009C5308" w:rsidP="002B6E96">
            <w:pPr>
              <w:spacing w:after="200" w:line="276" w:lineRule="auto"/>
              <w:rPr>
                <w:rFonts w:ascii="Comic Sans MS" w:hAnsi="Comic Sans MS"/>
                <w:sz w:val="24"/>
              </w:rPr>
            </w:pPr>
            <w:r w:rsidRPr="009C5308">
              <w:rPr>
                <w:rFonts w:ascii="Comic Sans MS" w:hAnsi="Comic Sans MS"/>
                <w:sz w:val="24"/>
              </w:rPr>
              <w:t>3</w:t>
            </w:r>
          </w:p>
        </w:tc>
        <w:tc>
          <w:tcPr>
            <w:tcW w:w="1710" w:type="dxa"/>
          </w:tcPr>
          <w:p w:rsidR="009C5308" w:rsidRPr="009C5308" w:rsidRDefault="009C5308" w:rsidP="002B6E96">
            <w:pPr>
              <w:spacing w:after="200" w:line="276" w:lineRule="auto"/>
              <w:rPr>
                <w:rFonts w:ascii="Comic Sans MS" w:hAnsi="Comic Sans MS"/>
                <w:sz w:val="24"/>
              </w:rPr>
            </w:pPr>
          </w:p>
        </w:tc>
        <w:tc>
          <w:tcPr>
            <w:tcW w:w="3513" w:type="dxa"/>
          </w:tcPr>
          <w:p w:rsidR="009C5308" w:rsidRPr="009C5308" w:rsidRDefault="009C5308" w:rsidP="002B6E96">
            <w:pPr>
              <w:spacing w:after="200" w:line="276" w:lineRule="auto"/>
              <w:rPr>
                <w:rFonts w:ascii="Comic Sans MS" w:hAnsi="Comic Sans MS"/>
                <w:sz w:val="24"/>
              </w:rPr>
            </w:pPr>
          </w:p>
        </w:tc>
        <w:tc>
          <w:tcPr>
            <w:tcW w:w="3438" w:type="dxa"/>
          </w:tcPr>
          <w:p w:rsidR="009C5308" w:rsidRPr="009C5308" w:rsidRDefault="009C5308" w:rsidP="002B6E96">
            <w:pPr>
              <w:spacing w:after="200" w:line="276" w:lineRule="auto"/>
              <w:rPr>
                <w:rFonts w:ascii="Comic Sans MS" w:hAnsi="Comic Sans MS"/>
                <w:sz w:val="24"/>
              </w:rPr>
            </w:pPr>
          </w:p>
        </w:tc>
      </w:tr>
      <w:tr w:rsidR="009C5308" w:rsidRPr="009C5308" w:rsidTr="009C5308">
        <w:tc>
          <w:tcPr>
            <w:tcW w:w="1548" w:type="dxa"/>
          </w:tcPr>
          <w:p w:rsidR="009C5308" w:rsidRPr="009C5308" w:rsidRDefault="009C5308" w:rsidP="002B6E96">
            <w:pPr>
              <w:spacing w:after="200" w:line="276" w:lineRule="auto"/>
              <w:rPr>
                <w:rFonts w:ascii="Comic Sans MS" w:hAnsi="Comic Sans MS"/>
                <w:sz w:val="24"/>
              </w:rPr>
            </w:pPr>
            <w:r w:rsidRPr="009C5308">
              <w:rPr>
                <w:rFonts w:ascii="Comic Sans MS" w:hAnsi="Comic Sans MS"/>
                <w:sz w:val="24"/>
              </w:rPr>
              <w:t>4</w:t>
            </w:r>
          </w:p>
        </w:tc>
        <w:tc>
          <w:tcPr>
            <w:tcW w:w="1710" w:type="dxa"/>
          </w:tcPr>
          <w:p w:rsidR="009C5308" w:rsidRPr="009C5308" w:rsidRDefault="009C5308" w:rsidP="002B6E96">
            <w:pPr>
              <w:spacing w:after="200" w:line="276" w:lineRule="auto"/>
              <w:rPr>
                <w:rFonts w:ascii="Comic Sans MS" w:hAnsi="Comic Sans MS"/>
                <w:sz w:val="24"/>
              </w:rPr>
            </w:pPr>
          </w:p>
        </w:tc>
        <w:tc>
          <w:tcPr>
            <w:tcW w:w="3513" w:type="dxa"/>
          </w:tcPr>
          <w:p w:rsidR="009C5308" w:rsidRPr="009C5308" w:rsidRDefault="009C5308" w:rsidP="002B6E96">
            <w:pPr>
              <w:spacing w:after="200" w:line="276" w:lineRule="auto"/>
              <w:rPr>
                <w:rFonts w:ascii="Comic Sans MS" w:hAnsi="Comic Sans MS"/>
                <w:sz w:val="24"/>
              </w:rPr>
            </w:pPr>
          </w:p>
        </w:tc>
        <w:tc>
          <w:tcPr>
            <w:tcW w:w="3438" w:type="dxa"/>
          </w:tcPr>
          <w:p w:rsidR="009C5308" w:rsidRPr="009C5308" w:rsidRDefault="009C5308" w:rsidP="002B6E96">
            <w:pPr>
              <w:spacing w:after="200" w:line="276" w:lineRule="auto"/>
              <w:rPr>
                <w:rFonts w:ascii="Comic Sans MS" w:hAnsi="Comic Sans MS"/>
                <w:sz w:val="24"/>
              </w:rPr>
            </w:pPr>
          </w:p>
        </w:tc>
      </w:tr>
      <w:tr w:rsidR="009C5308" w:rsidRPr="009C5308" w:rsidTr="009C5308">
        <w:tc>
          <w:tcPr>
            <w:tcW w:w="1548" w:type="dxa"/>
          </w:tcPr>
          <w:p w:rsidR="009C5308" w:rsidRPr="009C5308" w:rsidRDefault="009C5308" w:rsidP="002B6E96">
            <w:pPr>
              <w:spacing w:after="200" w:line="276" w:lineRule="auto"/>
              <w:rPr>
                <w:rFonts w:ascii="Comic Sans MS" w:hAnsi="Comic Sans MS"/>
                <w:sz w:val="24"/>
              </w:rPr>
            </w:pPr>
            <w:r w:rsidRPr="009C5308">
              <w:rPr>
                <w:rFonts w:ascii="Comic Sans MS" w:hAnsi="Comic Sans MS"/>
                <w:sz w:val="24"/>
              </w:rPr>
              <w:t>5</w:t>
            </w:r>
          </w:p>
        </w:tc>
        <w:tc>
          <w:tcPr>
            <w:tcW w:w="1710" w:type="dxa"/>
          </w:tcPr>
          <w:p w:rsidR="009C5308" w:rsidRPr="009C5308" w:rsidRDefault="009C5308" w:rsidP="002B6E96">
            <w:pPr>
              <w:spacing w:after="200" w:line="276" w:lineRule="auto"/>
              <w:rPr>
                <w:rFonts w:ascii="Comic Sans MS" w:hAnsi="Comic Sans MS"/>
                <w:sz w:val="24"/>
              </w:rPr>
            </w:pPr>
          </w:p>
        </w:tc>
        <w:tc>
          <w:tcPr>
            <w:tcW w:w="3513" w:type="dxa"/>
          </w:tcPr>
          <w:p w:rsidR="009C5308" w:rsidRPr="009C5308" w:rsidRDefault="009C5308" w:rsidP="002B6E96">
            <w:pPr>
              <w:spacing w:after="200" w:line="276" w:lineRule="auto"/>
              <w:rPr>
                <w:rFonts w:ascii="Comic Sans MS" w:hAnsi="Comic Sans MS"/>
                <w:sz w:val="24"/>
              </w:rPr>
            </w:pPr>
          </w:p>
        </w:tc>
        <w:tc>
          <w:tcPr>
            <w:tcW w:w="3438" w:type="dxa"/>
          </w:tcPr>
          <w:p w:rsidR="009C5308" w:rsidRPr="009C5308" w:rsidRDefault="009C5308" w:rsidP="002B6E96">
            <w:pPr>
              <w:spacing w:after="200" w:line="276" w:lineRule="auto"/>
              <w:rPr>
                <w:rFonts w:ascii="Comic Sans MS" w:hAnsi="Comic Sans MS"/>
                <w:sz w:val="24"/>
              </w:rPr>
            </w:pPr>
          </w:p>
        </w:tc>
      </w:tr>
      <w:tr w:rsidR="009C5308" w:rsidRPr="009C5308" w:rsidTr="009C5308">
        <w:tc>
          <w:tcPr>
            <w:tcW w:w="1548" w:type="dxa"/>
          </w:tcPr>
          <w:p w:rsidR="009C5308" w:rsidRPr="009C5308" w:rsidRDefault="009C5308" w:rsidP="002B6E96">
            <w:pPr>
              <w:spacing w:after="200" w:line="276" w:lineRule="auto"/>
              <w:rPr>
                <w:rFonts w:ascii="Comic Sans MS" w:hAnsi="Comic Sans MS"/>
                <w:sz w:val="24"/>
              </w:rPr>
            </w:pPr>
            <w:r w:rsidRPr="009C5308">
              <w:rPr>
                <w:rFonts w:ascii="Comic Sans MS" w:hAnsi="Comic Sans MS"/>
                <w:sz w:val="24"/>
              </w:rPr>
              <w:t>6</w:t>
            </w:r>
          </w:p>
        </w:tc>
        <w:tc>
          <w:tcPr>
            <w:tcW w:w="1710" w:type="dxa"/>
          </w:tcPr>
          <w:p w:rsidR="009C5308" w:rsidRPr="009C5308" w:rsidRDefault="009C5308" w:rsidP="002B6E96">
            <w:pPr>
              <w:spacing w:after="200" w:line="276" w:lineRule="auto"/>
              <w:rPr>
                <w:rFonts w:ascii="Comic Sans MS" w:hAnsi="Comic Sans MS"/>
                <w:sz w:val="24"/>
              </w:rPr>
            </w:pPr>
          </w:p>
        </w:tc>
        <w:tc>
          <w:tcPr>
            <w:tcW w:w="3513" w:type="dxa"/>
          </w:tcPr>
          <w:p w:rsidR="009C5308" w:rsidRPr="009C5308" w:rsidRDefault="009C5308" w:rsidP="002B6E96">
            <w:pPr>
              <w:spacing w:after="200" w:line="276" w:lineRule="auto"/>
              <w:rPr>
                <w:rFonts w:ascii="Comic Sans MS" w:hAnsi="Comic Sans MS"/>
                <w:sz w:val="24"/>
              </w:rPr>
            </w:pPr>
          </w:p>
        </w:tc>
        <w:tc>
          <w:tcPr>
            <w:tcW w:w="3438" w:type="dxa"/>
          </w:tcPr>
          <w:p w:rsidR="009C5308" w:rsidRPr="009C5308" w:rsidRDefault="009C5308" w:rsidP="002B6E96">
            <w:pPr>
              <w:spacing w:after="200" w:line="276" w:lineRule="auto"/>
              <w:rPr>
                <w:rFonts w:ascii="Comic Sans MS" w:hAnsi="Comic Sans MS"/>
                <w:sz w:val="24"/>
              </w:rPr>
            </w:pPr>
          </w:p>
        </w:tc>
      </w:tr>
    </w:tbl>
    <w:p w:rsidR="009C5308" w:rsidRDefault="009C5308" w:rsidP="009C5308">
      <w:pPr>
        <w:rPr>
          <w:rFonts w:ascii="Comic Sans MS" w:hAnsi="Comic Sans MS"/>
          <w:b/>
          <w:bCs/>
          <w:sz w:val="24"/>
        </w:rPr>
      </w:pPr>
    </w:p>
    <w:p w:rsidR="009C5308" w:rsidRPr="009C5308" w:rsidRDefault="009C5308" w:rsidP="009C5308">
      <w:pPr>
        <w:rPr>
          <w:rFonts w:ascii="Comic Sans MS" w:hAnsi="Comic Sans MS"/>
          <w:sz w:val="24"/>
        </w:rPr>
      </w:pPr>
      <w:r w:rsidRPr="009C5308">
        <w:rPr>
          <w:rFonts w:ascii="Comic Sans MS" w:hAnsi="Comic Sans MS"/>
          <w:b/>
          <w:bCs/>
          <w:sz w:val="24"/>
        </w:rPr>
        <w:t xml:space="preserve">_____________________________________ </w:t>
      </w:r>
      <w:r w:rsidRPr="009C5308">
        <w:rPr>
          <w:rFonts w:ascii="Comic Sans MS" w:hAnsi="Comic Sans MS"/>
          <w:sz w:val="24"/>
        </w:rPr>
        <w:t>is a type of interest that is calculated on the __________________</w:t>
      </w:r>
      <w:proofErr w:type="gramStart"/>
      <w:r w:rsidRPr="009C5308">
        <w:rPr>
          <w:rFonts w:ascii="Comic Sans MS" w:hAnsi="Comic Sans MS"/>
          <w:sz w:val="24"/>
        </w:rPr>
        <w:t>_  _</w:t>
      </w:r>
      <w:proofErr w:type="gramEnd"/>
      <w:r w:rsidRPr="009C5308">
        <w:rPr>
          <w:rFonts w:ascii="Comic Sans MS" w:hAnsi="Comic Sans MS"/>
          <w:sz w:val="24"/>
        </w:rPr>
        <w:t xml:space="preserve">____________ any interest previously earned. </w:t>
      </w:r>
      <w:r>
        <w:rPr>
          <w:rFonts w:ascii="Comic Sans MS" w:hAnsi="Comic Sans MS"/>
          <w:sz w:val="24"/>
        </w:rPr>
        <w:t>In the example above</w:t>
      </w:r>
      <w:r w:rsidRPr="009C5308">
        <w:rPr>
          <w:rFonts w:ascii="Comic Sans MS" w:hAnsi="Comic Sans MS"/>
          <w:sz w:val="24"/>
        </w:rPr>
        <w:t>, you invest</w:t>
      </w:r>
      <w:r>
        <w:rPr>
          <w:rFonts w:ascii="Comic Sans MS" w:hAnsi="Comic Sans MS"/>
          <w:sz w:val="24"/>
        </w:rPr>
        <w:t>ed your</w:t>
      </w:r>
      <w:r w:rsidRPr="009C5308">
        <w:rPr>
          <w:rFonts w:ascii="Comic Sans MS" w:hAnsi="Comic Sans MS"/>
          <w:sz w:val="24"/>
        </w:rPr>
        <w:t xml:space="preserve"> money for </w:t>
      </w:r>
      <w:r>
        <w:rPr>
          <w:rFonts w:ascii="Comic Sans MS" w:hAnsi="Comic Sans MS"/>
          <w:sz w:val="24"/>
        </w:rPr>
        <w:t>six</w:t>
      </w:r>
      <w:r w:rsidRPr="009C5308">
        <w:rPr>
          <w:rFonts w:ascii="Comic Sans MS" w:hAnsi="Comic Sans MS"/>
          <w:sz w:val="24"/>
        </w:rPr>
        <w:t xml:space="preserve"> years but earn interest annually, the second year of interest w</w:t>
      </w:r>
      <w:r>
        <w:rPr>
          <w:rFonts w:ascii="Comic Sans MS" w:hAnsi="Comic Sans MS"/>
          <w:sz w:val="24"/>
        </w:rPr>
        <w:t xml:space="preserve">as </w:t>
      </w:r>
      <w:r w:rsidRPr="009C5308">
        <w:rPr>
          <w:rFonts w:ascii="Comic Sans MS" w:hAnsi="Comic Sans MS"/>
          <w:sz w:val="24"/>
        </w:rPr>
        <w:t>calculated on the value of the investment after one year; that is, on the principal plus one year of interest</w:t>
      </w:r>
      <w:r>
        <w:rPr>
          <w:rFonts w:ascii="Comic Sans MS" w:hAnsi="Comic Sans MS"/>
          <w:sz w:val="24"/>
        </w:rPr>
        <w:t xml:space="preserve"> and so on</w:t>
      </w:r>
      <w:r w:rsidRPr="009C5308">
        <w:rPr>
          <w:rFonts w:ascii="Comic Sans MS" w:hAnsi="Comic Sans MS"/>
          <w:sz w:val="24"/>
        </w:rPr>
        <w:t>. You will earn more interest than would be earned at simple interest</w:t>
      </w:r>
      <w:r>
        <w:rPr>
          <w:rFonts w:ascii="Comic Sans MS" w:hAnsi="Comic Sans MS"/>
          <w:sz w:val="24"/>
        </w:rPr>
        <w:t>!  (Clever negotiator</w:t>
      </w:r>
      <w:r w:rsidRPr="009C5308">
        <w:rPr>
          <w:rFonts w:ascii="Comic Sans MS" w:hAnsi="Comic Sans MS"/>
          <w:sz w:val="24"/>
        </w:rPr>
        <w:sym w:font="Wingdings" w:char="F04A"/>
      </w:r>
      <w:r>
        <w:rPr>
          <w:rFonts w:ascii="Comic Sans MS" w:hAnsi="Comic Sans MS"/>
          <w:sz w:val="24"/>
        </w:rPr>
        <w:t>)</w:t>
      </w:r>
    </w:p>
    <w:p w:rsidR="009C5308" w:rsidRDefault="009C5308" w:rsidP="009C5308">
      <w:pPr>
        <w:rPr>
          <w:rFonts w:ascii="Comic Sans MS" w:hAnsi="Comic Sans MS"/>
          <w:sz w:val="24"/>
        </w:rPr>
      </w:pPr>
      <w:r w:rsidRPr="009C5308">
        <w:rPr>
          <w:rFonts w:ascii="Comic Sans MS" w:hAnsi="Comic Sans MS"/>
          <w:sz w:val="24"/>
        </w:rPr>
        <w:t xml:space="preserve">As with simple interest, compound interest is stated as a </w:t>
      </w:r>
      <w:r>
        <w:rPr>
          <w:rFonts w:ascii="Comic Sans MS" w:hAnsi="Comic Sans MS"/>
          <w:sz w:val="24"/>
        </w:rPr>
        <w:t>___________________</w:t>
      </w:r>
      <w:r w:rsidRPr="009C5308">
        <w:rPr>
          <w:rFonts w:ascii="Comic Sans MS" w:hAnsi="Comic Sans MS"/>
          <w:sz w:val="24"/>
        </w:rPr>
        <w:t xml:space="preserve">________. If the interest is compounded annually, this means that the interest is applied to the account once a year. </w:t>
      </w:r>
      <w:r>
        <w:rPr>
          <w:rFonts w:ascii="Comic Sans MS" w:hAnsi="Comic Sans MS"/>
          <w:sz w:val="24"/>
        </w:rPr>
        <w:t xml:space="preserve"> </w:t>
      </w:r>
    </w:p>
    <w:p w:rsidR="009C5308" w:rsidRDefault="009C5308" w:rsidP="009C5308">
      <w:pPr>
        <w:rPr>
          <w:rFonts w:ascii="Comic Sans MS" w:hAnsi="Comic Sans MS"/>
          <w:sz w:val="24"/>
        </w:rPr>
      </w:pPr>
    </w:p>
    <w:p w:rsidR="00640E17" w:rsidRDefault="00640E17" w:rsidP="009C5308">
      <w:pPr>
        <w:rPr>
          <w:rFonts w:ascii="Comic Sans MS" w:hAnsi="Comic Sans MS"/>
          <w:sz w:val="24"/>
        </w:rPr>
      </w:pPr>
      <w:r>
        <w:rPr>
          <w:rFonts w:ascii="Comic Sans MS" w:hAnsi="Comic Sans MS"/>
          <w:sz w:val="24"/>
        </w:rPr>
        <w:lastRenderedPageBreak/>
        <w:t>Compound interest often happens over periods other than year</w:t>
      </w:r>
      <w:r w:rsidR="00C83278">
        <w:rPr>
          <w:rFonts w:ascii="Comic Sans MS" w:hAnsi="Comic Sans MS"/>
          <w:sz w:val="24"/>
        </w:rPr>
        <w:t xml:space="preserve">s.  We will look at that next </w:t>
      </w:r>
      <w:r>
        <w:rPr>
          <w:rFonts w:ascii="Comic Sans MS" w:hAnsi="Comic Sans MS"/>
          <w:sz w:val="24"/>
        </w:rPr>
        <w:t>day.  For today, we will focus on compound interest with ANNUAL compounding periods.</w:t>
      </w:r>
    </w:p>
    <w:p w:rsidR="009C5308" w:rsidRPr="009C5308" w:rsidRDefault="009C5308" w:rsidP="009C5308">
      <w:pPr>
        <w:rPr>
          <w:rFonts w:ascii="Comic Sans MS" w:hAnsi="Comic Sans MS"/>
          <w:sz w:val="24"/>
        </w:rPr>
      </w:pPr>
      <w:r w:rsidRPr="009C5308">
        <w:rPr>
          <w:rFonts w:ascii="Comic Sans MS" w:hAnsi="Comic Sans MS"/>
          <w:sz w:val="24"/>
        </w:rPr>
        <w:t>Compound interest is calculated using the following formula.</w:t>
      </w:r>
    </w:p>
    <w:p w:rsidR="009C5308" w:rsidRPr="009C5308" w:rsidRDefault="009C5308" w:rsidP="009C5308">
      <w:pPr>
        <w:rPr>
          <w:rFonts w:ascii="Comic Sans MS" w:hAnsi="Comic Sans MS"/>
          <w:sz w:val="24"/>
        </w:rPr>
      </w:pPr>
    </w:p>
    <w:p w:rsidR="009C5308" w:rsidRPr="009C5308" w:rsidRDefault="009C5308" w:rsidP="009C5308">
      <w:pPr>
        <w:rPr>
          <w:rFonts w:ascii="Comic Sans MS" w:hAnsi="Comic Sans MS"/>
          <w:sz w:val="24"/>
        </w:rPr>
      </w:pPr>
    </w:p>
    <w:p w:rsidR="009C5308" w:rsidRPr="009C5308" w:rsidRDefault="009C5308" w:rsidP="009C5308">
      <w:pPr>
        <w:rPr>
          <w:rFonts w:ascii="Comic Sans MS" w:hAnsi="Comic Sans MS"/>
          <w:sz w:val="24"/>
        </w:rPr>
      </w:pPr>
      <w:r w:rsidRPr="009C5308">
        <w:rPr>
          <w:rFonts w:ascii="Comic Sans MS" w:hAnsi="Comic Sans MS"/>
          <w:sz w:val="24"/>
        </w:rPr>
        <w:t>A ______________________________________________</w:t>
      </w:r>
    </w:p>
    <w:p w:rsidR="009C5308" w:rsidRPr="009C5308" w:rsidRDefault="009C5308" w:rsidP="009C5308">
      <w:pPr>
        <w:rPr>
          <w:rFonts w:ascii="Comic Sans MS" w:hAnsi="Comic Sans MS"/>
          <w:sz w:val="24"/>
        </w:rPr>
      </w:pPr>
      <w:r w:rsidRPr="009C5308">
        <w:rPr>
          <w:rFonts w:ascii="Comic Sans MS" w:hAnsi="Comic Sans MS"/>
          <w:sz w:val="24"/>
        </w:rPr>
        <w:t>P _______________________________________________</w:t>
      </w:r>
    </w:p>
    <w:p w:rsidR="009C5308" w:rsidRPr="009C5308" w:rsidRDefault="009C5308" w:rsidP="009C5308">
      <w:pPr>
        <w:rPr>
          <w:rFonts w:ascii="Comic Sans MS" w:hAnsi="Comic Sans MS"/>
          <w:sz w:val="24"/>
        </w:rPr>
      </w:pPr>
      <w:r w:rsidRPr="009C5308">
        <w:rPr>
          <w:rFonts w:ascii="Comic Sans MS" w:hAnsi="Comic Sans MS"/>
          <w:sz w:val="24"/>
        </w:rPr>
        <w:t>r __________________________________________________</w:t>
      </w:r>
    </w:p>
    <w:p w:rsidR="009C5308" w:rsidRPr="009C5308" w:rsidRDefault="009C5308" w:rsidP="009C5308">
      <w:pPr>
        <w:rPr>
          <w:rFonts w:ascii="Comic Sans MS" w:hAnsi="Comic Sans MS"/>
          <w:sz w:val="24"/>
        </w:rPr>
      </w:pPr>
      <w:r w:rsidRPr="009C5308">
        <w:rPr>
          <w:rFonts w:ascii="Comic Sans MS" w:hAnsi="Comic Sans MS"/>
          <w:sz w:val="24"/>
        </w:rPr>
        <w:t>n __________________________________________________________</w:t>
      </w:r>
    </w:p>
    <w:p w:rsidR="009C5308" w:rsidRPr="009C5308" w:rsidRDefault="009C5308" w:rsidP="009C5308">
      <w:pPr>
        <w:rPr>
          <w:rFonts w:ascii="Comic Sans MS" w:hAnsi="Comic Sans MS"/>
          <w:sz w:val="24"/>
        </w:rPr>
      </w:pPr>
      <w:r w:rsidRPr="009C5308">
        <w:rPr>
          <w:rFonts w:ascii="Comic Sans MS" w:hAnsi="Comic Sans MS"/>
          <w:sz w:val="24"/>
        </w:rPr>
        <w:t>t _______________________________________________________________</w:t>
      </w:r>
    </w:p>
    <w:p w:rsidR="009C5308" w:rsidRPr="00461346" w:rsidRDefault="009C5308" w:rsidP="00461346">
      <w:pPr>
        <w:pStyle w:val="ListParagraph"/>
        <w:numPr>
          <w:ilvl w:val="0"/>
          <w:numId w:val="34"/>
        </w:numPr>
        <w:rPr>
          <w:rFonts w:ascii="Comic Sans MS" w:hAnsi="Comic Sans MS"/>
          <w:sz w:val="24"/>
        </w:rPr>
      </w:pPr>
      <w:r w:rsidRPr="00461346">
        <w:rPr>
          <w:rFonts w:ascii="Comic Sans MS" w:hAnsi="Comic Sans MS"/>
          <w:sz w:val="24"/>
        </w:rPr>
        <w:t>Calculate the interest you would earn on $1000.00 deposited in an account that pays 4.00% interest per annum, compounded annually if you left it for 2 years.</w:t>
      </w:r>
    </w:p>
    <w:p w:rsidR="009C5308" w:rsidRPr="009C5308" w:rsidRDefault="009C5308" w:rsidP="009C5308">
      <w:pPr>
        <w:rPr>
          <w:rFonts w:ascii="Comic Sans MS" w:hAnsi="Comic Sans MS"/>
          <w:sz w:val="24"/>
        </w:rPr>
      </w:pPr>
    </w:p>
    <w:p w:rsidR="009C5308" w:rsidRPr="009C5308" w:rsidRDefault="009C5308" w:rsidP="009C5308">
      <w:pPr>
        <w:rPr>
          <w:rFonts w:ascii="Comic Sans MS" w:hAnsi="Comic Sans MS"/>
          <w:sz w:val="24"/>
        </w:rPr>
      </w:pPr>
    </w:p>
    <w:p w:rsidR="009C5308" w:rsidRPr="009C5308" w:rsidRDefault="009C5308" w:rsidP="009C5308">
      <w:pPr>
        <w:rPr>
          <w:rFonts w:ascii="Comic Sans MS" w:hAnsi="Comic Sans MS"/>
          <w:sz w:val="24"/>
        </w:rPr>
      </w:pPr>
    </w:p>
    <w:p w:rsidR="009C5308" w:rsidRPr="009C5308" w:rsidRDefault="009C5308" w:rsidP="009C5308">
      <w:pPr>
        <w:rPr>
          <w:rFonts w:ascii="Comic Sans MS" w:hAnsi="Comic Sans MS"/>
          <w:sz w:val="24"/>
        </w:rPr>
      </w:pPr>
    </w:p>
    <w:p w:rsidR="009C5308" w:rsidRPr="00640E17" w:rsidRDefault="009C5308" w:rsidP="009C5308">
      <w:pPr>
        <w:pStyle w:val="ListParagraph"/>
        <w:numPr>
          <w:ilvl w:val="0"/>
          <w:numId w:val="34"/>
        </w:numPr>
        <w:rPr>
          <w:rFonts w:ascii="Comic Sans MS" w:hAnsi="Comic Sans MS"/>
          <w:sz w:val="24"/>
        </w:rPr>
      </w:pPr>
      <w:r w:rsidRPr="00461346">
        <w:rPr>
          <w:rFonts w:ascii="Comic Sans MS" w:hAnsi="Comic Sans MS"/>
          <w:sz w:val="24"/>
        </w:rPr>
        <w:t xml:space="preserve">Compare </w:t>
      </w:r>
      <w:r w:rsidR="00461346">
        <w:rPr>
          <w:rFonts w:ascii="Comic Sans MS" w:hAnsi="Comic Sans MS"/>
          <w:sz w:val="24"/>
        </w:rPr>
        <w:t>the amount you earned in #1</w:t>
      </w:r>
      <w:r w:rsidRPr="00461346">
        <w:rPr>
          <w:rFonts w:ascii="Comic Sans MS" w:hAnsi="Comic Sans MS"/>
          <w:sz w:val="24"/>
        </w:rPr>
        <w:t xml:space="preserve"> to what you would get with simple interest.</w:t>
      </w:r>
    </w:p>
    <w:p w:rsidR="00640E17" w:rsidRDefault="00640E17" w:rsidP="009C5308">
      <w:pPr>
        <w:rPr>
          <w:rFonts w:ascii="Comic Sans MS" w:hAnsi="Comic Sans MS"/>
          <w:sz w:val="24"/>
        </w:rPr>
      </w:pPr>
    </w:p>
    <w:p w:rsidR="00640E17" w:rsidRPr="009C5308" w:rsidRDefault="00640E17" w:rsidP="009C5308">
      <w:pPr>
        <w:rPr>
          <w:rFonts w:ascii="Comic Sans MS" w:hAnsi="Comic Sans MS"/>
          <w:sz w:val="24"/>
        </w:rPr>
      </w:pPr>
    </w:p>
    <w:p w:rsidR="009C5308" w:rsidRPr="009C5308" w:rsidRDefault="009C5308" w:rsidP="009C5308">
      <w:pPr>
        <w:rPr>
          <w:rFonts w:ascii="Comic Sans MS" w:hAnsi="Comic Sans MS"/>
          <w:sz w:val="24"/>
        </w:rPr>
      </w:pPr>
    </w:p>
    <w:p w:rsidR="009C5308" w:rsidRPr="00461346" w:rsidRDefault="009C5308" w:rsidP="00461346">
      <w:pPr>
        <w:pStyle w:val="ListParagraph"/>
        <w:numPr>
          <w:ilvl w:val="0"/>
          <w:numId w:val="34"/>
        </w:numPr>
        <w:rPr>
          <w:rFonts w:ascii="Comic Sans MS" w:hAnsi="Comic Sans MS"/>
          <w:sz w:val="24"/>
        </w:rPr>
      </w:pPr>
      <w:r w:rsidRPr="00461346">
        <w:rPr>
          <w:rFonts w:ascii="Comic Sans MS" w:hAnsi="Comic Sans MS"/>
          <w:sz w:val="24"/>
        </w:rPr>
        <w:t>Calculate the final value of a deposit of $5000.00 invested at 3.00% per annum, compounded annually, for 2 years.</w:t>
      </w:r>
    </w:p>
    <w:p w:rsidR="009C5308" w:rsidRPr="009C5308" w:rsidRDefault="009C5308" w:rsidP="009C5308">
      <w:pPr>
        <w:rPr>
          <w:rFonts w:ascii="Comic Sans MS" w:hAnsi="Comic Sans MS"/>
          <w:sz w:val="24"/>
        </w:rPr>
      </w:pPr>
    </w:p>
    <w:p w:rsidR="009C5308" w:rsidRPr="009C5308" w:rsidRDefault="009C5308" w:rsidP="009C5308">
      <w:pPr>
        <w:rPr>
          <w:rFonts w:ascii="Comic Sans MS" w:hAnsi="Comic Sans MS"/>
          <w:sz w:val="24"/>
        </w:rPr>
      </w:pPr>
    </w:p>
    <w:p w:rsidR="009C5308" w:rsidRPr="009C5308" w:rsidRDefault="009C5308" w:rsidP="009C5308">
      <w:pPr>
        <w:rPr>
          <w:rFonts w:ascii="Comic Sans MS" w:hAnsi="Comic Sans MS"/>
          <w:sz w:val="24"/>
        </w:rPr>
      </w:pPr>
    </w:p>
    <w:p w:rsidR="009C5308" w:rsidRPr="00461346" w:rsidRDefault="00461346" w:rsidP="009C5308">
      <w:pPr>
        <w:rPr>
          <w:rFonts w:ascii="Comic Sans MS" w:hAnsi="Comic Sans MS"/>
          <w:b/>
          <w:sz w:val="24"/>
        </w:rPr>
      </w:pPr>
      <w:r>
        <w:rPr>
          <w:rFonts w:ascii="Comic Sans MS" w:hAnsi="Comic Sans MS"/>
          <w:b/>
          <w:sz w:val="24"/>
        </w:rPr>
        <w:lastRenderedPageBreak/>
        <w:t xml:space="preserve">What is the </w:t>
      </w:r>
      <w:hyperlink r:id="rId7" w:history="1">
        <w:r w:rsidR="009C5308" w:rsidRPr="00461346">
          <w:rPr>
            <w:rStyle w:val="Hyperlink"/>
            <w:rFonts w:ascii="Comic Sans MS" w:hAnsi="Comic Sans MS"/>
            <w:b/>
            <w:sz w:val="24"/>
          </w:rPr>
          <w:t>Rule of 72</w:t>
        </w:r>
      </w:hyperlink>
      <w:r>
        <w:rPr>
          <w:rFonts w:ascii="Comic Sans MS" w:hAnsi="Comic Sans MS"/>
          <w:b/>
          <w:sz w:val="24"/>
        </w:rPr>
        <w:t>?</w:t>
      </w:r>
    </w:p>
    <w:p w:rsidR="009C5308" w:rsidRPr="009C5308" w:rsidRDefault="00D35EBD" w:rsidP="009C5308">
      <w:pPr>
        <w:rPr>
          <w:rFonts w:ascii="Comic Sans MS" w:hAnsi="Comic Sans MS"/>
          <w:sz w:val="24"/>
        </w:rPr>
      </w:pPr>
      <w:r>
        <w:rPr>
          <w:rFonts w:ascii="Comic Sans MS" w:hAnsi="Comic Sans MS"/>
          <w:noProof/>
          <w:sz w:val="24"/>
          <w:lang w:val="en-CA" w:eastAsia="en-CA"/>
        </w:rPr>
        <mc:AlternateContent>
          <mc:Choice Requires="wps">
            <w:drawing>
              <wp:anchor distT="0" distB="0" distL="114300" distR="114300" simplePos="0" relativeHeight="251659264" behindDoc="0" locked="0" layoutInCell="1" allowOverlap="1" wp14:anchorId="1455F14B" wp14:editId="4016763B">
                <wp:simplePos x="0" y="0"/>
                <wp:positionH relativeFrom="column">
                  <wp:posOffset>234950</wp:posOffset>
                </wp:positionH>
                <wp:positionV relativeFrom="paragraph">
                  <wp:posOffset>1028700</wp:posOffset>
                </wp:positionV>
                <wp:extent cx="6369050" cy="1098550"/>
                <wp:effectExtent l="0" t="0" r="12700" b="25400"/>
                <wp:wrapNone/>
                <wp:docPr id="3" name="Rounded Rectangle 3"/>
                <wp:cNvGraphicFramePr/>
                <a:graphic xmlns:a="http://schemas.openxmlformats.org/drawingml/2006/main">
                  <a:graphicData uri="http://schemas.microsoft.com/office/word/2010/wordprocessingShape">
                    <wps:wsp>
                      <wps:cNvSpPr/>
                      <wps:spPr>
                        <a:xfrm>
                          <a:off x="0" y="0"/>
                          <a:ext cx="6369050" cy="10985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038BD15" id="Rounded Rectangle 3" o:spid="_x0000_s1026" style="position:absolute;margin-left:18.5pt;margin-top:81pt;width:501.5pt;height:8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" filled="f" strokecolor="black [3213]" strokeweight="2pt"/>
            </w:pict>
          </mc:Fallback>
        </mc:AlternateContent>
      </w:r>
      <w:r w:rsidR="009C5308" w:rsidRPr="009C5308">
        <w:rPr>
          <w:rFonts w:ascii="Comic Sans MS" w:hAnsi="Comic Sans MS"/>
          <w:sz w:val="24"/>
        </w:rPr>
        <w:t xml:space="preserve">If you are investing your money, you may try to estimate how much interest you will earn over the term. There is an easy way to estimate how long it will take you to double your investment if it is compounded annually. It is called the </w:t>
      </w:r>
      <w:r w:rsidR="009C5308" w:rsidRPr="009C5308">
        <w:rPr>
          <w:rFonts w:ascii="Comic Sans MS" w:hAnsi="Comic Sans MS"/>
          <w:b/>
          <w:bCs/>
          <w:sz w:val="24"/>
        </w:rPr>
        <w:t>Rule of 72</w:t>
      </w:r>
      <w:r w:rsidR="009C5308" w:rsidRPr="009C5308">
        <w:rPr>
          <w:rFonts w:ascii="Comic Sans MS" w:hAnsi="Comic Sans MS"/>
          <w:sz w:val="24"/>
        </w:rPr>
        <w:t>. The approximate time in years is calculated by dividing 72 by the interest rate expressed as</w:t>
      </w:r>
      <w:r w:rsidR="00461346">
        <w:rPr>
          <w:rFonts w:ascii="Comic Sans MS" w:hAnsi="Comic Sans MS"/>
          <w:sz w:val="24"/>
        </w:rPr>
        <w:t xml:space="preserve"> </w:t>
      </w:r>
      <w:r w:rsidR="009C5308" w:rsidRPr="009C5308">
        <w:rPr>
          <w:rFonts w:ascii="Comic Sans MS" w:hAnsi="Comic Sans MS"/>
          <w:sz w:val="24"/>
        </w:rPr>
        <w:t>a percent.</w:t>
      </w:r>
    </w:p>
    <w:p w:rsidR="00461346" w:rsidRPr="00D35EBD" w:rsidRDefault="00D35EBD" w:rsidP="00D35EBD">
      <w:pPr>
        <w:spacing w:after="0"/>
        <w:jc w:val="center"/>
        <w:rPr>
          <w:rFonts w:ascii="Comic Sans MS" w:hAnsi="Comic Sans MS"/>
          <w:b/>
          <w:sz w:val="32"/>
        </w:rPr>
      </w:pPr>
      <w:r w:rsidRPr="00D35EBD">
        <w:rPr>
          <w:rFonts w:ascii="Comic Sans MS" w:hAnsi="Comic Sans MS"/>
          <w:b/>
          <w:sz w:val="32"/>
        </w:rPr>
        <w:t>Rule of 72</w:t>
      </w:r>
    </w:p>
    <w:p w:rsidR="009C5308" w:rsidRDefault="009C5308" w:rsidP="00D35EBD">
      <w:pPr>
        <w:spacing w:after="0"/>
        <w:ind w:firstLine="720"/>
        <w:rPr>
          <w:rFonts w:ascii="Comic Sans MS" w:hAnsi="Comic Sans MS"/>
          <w:sz w:val="24"/>
        </w:rPr>
      </w:pPr>
      <w:r w:rsidRPr="00461346">
        <w:rPr>
          <w:rFonts w:ascii="Comic Sans MS" w:hAnsi="Comic Sans MS"/>
          <w:sz w:val="32"/>
        </w:rPr>
        <w:t>Years to double investment = 72 ÷ (interest rate as a percent)</w:t>
      </w:r>
    </w:p>
    <w:p w:rsidR="00D35EBD" w:rsidRPr="00D35EBD" w:rsidRDefault="00D35EBD" w:rsidP="00D35EBD">
      <w:pPr>
        <w:spacing w:after="0"/>
        <w:ind w:firstLine="720"/>
        <w:jc w:val="center"/>
        <w:rPr>
          <w:rFonts w:ascii="Comic Sans MS" w:hAnsi="Comic Sans MS"/>
          <w:sz w:val="24"/>
        </w:rPr>
      </w:pPr>
      <w:r>
        <w:rPr>
          <w:rFonts w:ascii="Comic Sans MS" w:hAnsi="Comic Sans MS"/>
          <w:sz w:val="24"/>
        </w:rPr>
        <w:t>Remember this is an estimate!</w:t>
      </w:r>
    </w:p>
    <w:p w:rsidR="00461346" w:rsidRPr="009C5308" w:rsidRDefault="00461346" w:rsidP="00D35EBD">
      <w:pPr>
        <w:rPr>
          <w:rFonts w:ascii="Comic Sans MS" w:hAnsi="Comic Sans MS"/>
          <w:sz w:val="24"/>
        </w:rPr>
      </w:pPr>
    </w:p>
    <w:p w:rsidR="009C5308" w:rsidRPr="00461346" w:rsidRDefault="009C5308" w:rsidP="00461346">
      <w:pPr>
        <w:pStyle w:val="ListParagraph"/>
        <w:numPr>
          <w:ilvl w:val="0"/>
          <w:numId w:val="34"/>
        </w:numPr>
        <w:spacing w:after="0"/>
        <w:rPr>
          <w:rFonts w:ascii="Comic Sans MS" w:hAnsi="Comic Sans MS"/>
          <w:sz w:val="24"/>
        </w:rPr>
      </w:pPr>
      <w:r w:rsidRPr="00461346">
        <w:rPr>
          <w:rFonts w:ascii="Comic Sans MS" w:hAnsi="Comic Sans MS"/>
          <w:sz w:val="24"/>
        </w:rPr>
        <w:t>Approximately how long will it take an investment of $5000.00, invested at a rate of</w:t>
      </w:r>
    </w:p>
    <w:p w:rsidR="009C5308" w:rsidRPr="009C5308" w:rsidRDefault="009C5308" w:rsidP="00461346">
      <w:pPr>
        <w:spacing w:after="0"/>
        <w:ind w:left="709"/>
        <w:rPr>
          <w:rFonts w:ascii="Comic Sans MS" w:hAnsi="Comic Sans MS"/>
          <w:sz w:val="24"/>
        </w:rPr>
      </w:pPr>
      <w:r w:rsidRPr="009C5308">
        <w:rPr>
          <w:rFonts w:ascii="Comic Sans MS" w:hAnsi="Comic Sans MS"/>
          <w:sz w:val="24"/>
        </w:rPr>
        <w:t>3.75% per annum, compounded annually, to double in value?</w:t>
      </w:r>
    </w:p>
    <w:p w:rsidR="009C5308" w:rsidRPr="009C5308" w:rsidRDefault="009C5308" w:rsidP="009C5308">
      <w:pPr>
        <w:rPr>
          <w:rFonts w:ascii="Comic Sans MS" w:hAnsi="Comic Sans MS"/>
          <w:sz w:val="24"/>
        </w:rPr>
      </w:pPr>
    </w:p>
    <w:p w:rsidR="009C5308" w:rsidRPr="009C5308" w:rsidRDefault="009C5308" w:rsidP="009C5308">
      <w:pPr>
        <w:rPr>
          <w:rFonts w:ascii="Comic Sans MS" w:hAnsi="Comic Sans MS"/>
          <w:sz w:val="24"/>
        </w:rPr>
      </w:pPr>
    </w:p>
    <w:p w:rsidR="009C5308" w:rsidRPr="00461346" w:rsidRDefault="009C5308" w:rsidP="00461346">
      <w:pPr>
        <w:pStyle w:val="ListParagraph"/>
        <w:numPr>
          <w:ilvl w:val="0"/>
          <w:numId w:val="34"/>
        </w:numPr>
        <w:rPr>
          <w:rFonts w:ascii="Comic Sans MS" w:hAnsi="Comic Sans MS"/>
          <w:sz w:val="24"/>
        </w:rPr>
      </w:pPr>
      <w:r w:rsidRPr="00461346">
        <w:rPr>
          <w:rFonts w:ascii="Comic Sans MS" w:hAnsi="Comic Sans MS"/>
          <w:sz w:val="24"/>
        </w:rPr>
        <w:t>Use the Rule of 72 to estimate how long it would take the following investments to double in value:</w:t>
      </w:r>
    </w:p>
    <w:p w:rsidR="009C5308" w:rsidRPr="009C5308" w:rsidRDefault="009C5308" w:rsidP="00461346">
      <w:pPr>
        <w:ind w:firstLine="360"/>
        <w:rPr>
          <w:rFonts w:ascii="Comic Sans MS" w:hAnsi="Comic Sans MS"/>
          <w:sz w:val="24"/>
        </w:rPr>
      </w:pPr>
      <w:r w:rsidRPr="009C5308">
        <w:rPr>
          <w:rFonts w:ascii="Comic Sans MS" w:hAnsi="Comic Sans MS"/>
          <w:sz w:val="24"/>
        </w:rPr>
        <w:t>a)   $6000.00 invested at 4.00% per annum, compounded annually;</w:t>
      </w:r>
    </w:p>
    <w:p w:rsidR="009C5308" w:rsidRPr="009C5308" w:rsidRDefault="009C5308" w:rsidP="009C5308">
      <w:pPr>
        <w:rPr>
          <w:rFonts w:ascii="Comic Sans MS" w:hAnsi="Comic Sans MS"/>
          <w:sz w:val="24"/>
        </w:rPr>
      </w:pPr>
    </w:p>
    <w:p w:rsidR="009C5308" w:rsidRPr="009C5308" w:rsidRDefault="009C5308" w:rsidP="009C5308">
      <w:pPr>
        <w:rPr>
          <w:rFonts w:ascii="Comic Sans MS" w:hAnsi="Comic Sans MS"/>
          <w:sz w:val="24"/>
        </w:rPr>
      </w:pPr>
    </w:p>
    <w:p w:rsidR="009C5308" w:rsidRPr="009C5308" w:rsidRDefault="009C5308" w:rsidP="00461346">
      <w:pPr>
        <w:ind w:firstLine="360"/>
        <w:rPr>
          <w:rFonts w:ascii="Comic Sans MS" w:hAnsi="Comic Sans MS"/>
          <w:sz w:val="24"/>
        </w:rPr>
      </w:pPr>
      <w:r w:rsidRPr="009C5308">
        <w:rPr>
          <w:rFonts w:ascii="Comic Sans MS" w:hAnsi="Comic Sans MS"/>
          <w:sz w:val="24"/>
        </w:rPr>
        <w:t>b)   $1000.00 invested at 2.45% per annum, compounded annually; and</w:t>
      </w:r>
    </w:p>
    <w:p w:rsidR="009C5308" w:rsidRPr="009C5308" w:rsidRDefault="009C5308" w:rsidP="009C5308">
      <w:pPr>
        <w:rPr>
          <w:rFonts w:ascii="Comic Sans MS" w:hAnsi="Comic Sans MS"/>
          <w:sz w:val="24"/>
        </w:rPr>
      </w:pPr>
    </w:p>
    <w:p w:rsidR="009C5308" w:rsidRPr="009C5308" w:rsidRDefault="009C5308" w:rsidP="009C5308">
      <w:pPr>
        <w:rPr>
          <w:rFonts w:ascii="Comic Sans MS" w:hAnsi="Comic Sans MS"/>
          <w:sz w:val="24"/>
        </w:rPr>
      </w:pPr>
    </w:p>
    <w:p w:rsidR="009C5308" w:rsidRPr="009C5308" w:rsidRDefault="009C5308" w:rsidP="00461346">
      <w:pPr>
        <w:ind w:firstLine="360"/>
        <w:rPr>
          <w:rFonts w:ascii="Comic Sans MS" w:hAnsi="Comic Sans MS"/>
          <w:sz w:val="24"/>
        </w:rPr>
      </w:pPr>
      <w:r w:rsidRPr="009C5308">
        <w:rPr>
          <w:rFonts w:ascii="Comic Sans MS" w:hAnsi="Comic Sans MS"/>
          <w:sz w:val="24"/>
        </w:rPr>
        <w:t>c)   $1000.00 invested at 1.95% per annum, compounded annually.</w:t>
      </w:r>
    </w:p>
    <w:p w:rsidR="009C5308" w:rsidRPr="009C5308" w:rsidRDefault="009C5308" w:rsidP="009C5308">
      <w:pPr>
        <w:rPr>
          <w:rFonts w:ascii="Comic Sans MS" w:hAnsi="Comic Sans MS"/>
          <w:sz w:val="24"/>
        </w:rPr>
      </w:pPr>
    </w:p>
    <w:p w:rsidR="009C5308" w:rsidRPr="009C5308" w:rsidRDefault="009C5308" w:rsidP="009C5308">
      <w:pPr>
        <w:rPr>
          <w:rFonts w:ascii="Comic Sans MS" w:hAnsi="Comic Sans MS"/>
          <w:sz w:val="24"/>
        </w:rPr>
      </w:pPr>
    </w:p>
    <w:p w:rsidR="009C5308" w:rsidRPr="009C5308" w:rsidRDefault="009C5308" w:rsidP="00461346">
      <w:pPr>
        <w:numPr>
          <w:ilvl w:val="0"/>
          <w:numId w:val="34"/>
        </w:numPr>
        <w:rPr>
          <w:rFonts w:ascii="Comic Sans MS" w:hAnsi="Comic Sans MS"/>
          <w:sz w:val="24"/>
        </w:rPr>
      </w:pPr>
      <w:r w:rsidRPr="009C5308">
        <w:rPr>
          <w:rFonts w:ascii="Comic Sans MS" w:hAnsi="Comic Sans MS"/>
          <w:sz w:val="24"/>
        </w:rPr>
        <w:t>If you wanted to double your money in 15 years, at what rate of interest would you need to invest your money?</w:t>
      </w:r>
    </w:p>
    <w:sectPr w:rsidR="009C5308" w:rsidRPr="009C5308" w:rsidSect="002B6D1A">
      <w:type w:val="continuous"/>
      <w:pgSz w:w="12240" w:h="15840"/>
      <w:pgMar w:top="810" w:right="720" w:bottom="81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92DF5"/>
    <w:multiLevelType w:val="hybridMultilevel"/>
    <w:tmpl w:val="983A72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E5920"/>
    <w:multiLevelType w:val="hybridMultilevel"/>
    <w:tmpl w:val="DD6E6B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EE75EB8"/>
    <w:multiLevelType w:val="hybridMultilevel"/>
    <w:tmpl w:val="1FF66DAE"/>
    <w:lvl w:ilvl="0" w:tplc="B58A1014">
      <w:start w:val="2"/>
      <w:numFmt w:val="decimal"/>
      <w:lvlText w:val="%1."/>
      <w:lvlJc w:val="left"/>
      <w:pPr>
        <w:ind w:left="720" w:hanging="360"/>
      </w:pPr>
      <w:rPr>
        <w:rFonts w:asciiTheme="minorHAnsi" w:eastAsiaTheme="minorHAnsi" w:hAnsiTheme="minorHAnsi" w:cstheme="minorBid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74A1B"/>
    <w:multiLevelType w:val="hybridMultilevel"/>
    <w:tmpl w:val="8304C2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AA1168"/>
    <w:multiLevelType w:val="hybridMultilevel"/>
    <w:tmpl w:val="CE182ADA"/>
    <w:lvl w:ilvl="0" w:tplc="D90AE49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220988"/>
    <w:multiLevelType w:val="hybridMultilevel"/>
    <w:tmpl w:val="CAE681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06316C"/>
    <w:multiLevelType w:val="hybridMultilevel"/>
    <w:tmpl w:val="A224DE66"/>
    <w:lvl w:ilvl="0" w:tplc="A7A043BA">
      <w:start w:val="1"/>
      <w:numFmt w:val="decimal"/>
      <w:lvlText w:val="%1."/>
      <w:lvlJc w:val="left"/>
      <w:pPr>
        <w:ind w:left="720" w:hanging="360"/>
      </w:pPr>
      <w:rPr>
        <w:rFonts w:hint="default"/>
        <w:color w:val="231F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6A46C4"/>
    <w:multiLevelType w:val="hybridMultilevel"/>
    <w:tmpl w:val="2196BB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AAE150A"/>
    <w:multiLevelType w:val="hybridMultilevel"/>
    <w:tmpl w:val="A13ABE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B7723EA"/>
    <w:multiLevelType w:val="hybridMultilevel"/>
    <w:tmpl w:val="D890B5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951924"/>
    <w:multiLevelType w:val="hybridMultilevel"/>
    <w:tmpl w:val="4926CB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CA73112"/>
    <w:multiLevelType w:val="hybridMultilevel"/>
    <w:tmpl w:val="86E8E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030985"/>
    <w:multiLevelType w:val="hybridMultilevel"/>
    <w:tmpl w:val="EE44401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2F963BBA"/>
    <w:multiLevelType w:val="hybridMultilevel"/>
    <w:tmpl w:val="345AAEF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01559CB"/>
    <w:multiLevelType w:val="hybridMultilevel"/>
    <w:tmpl w:val="221A9A06"/>
    <w:lvl w:ilvl="0" w:tplc="CCF0C3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946ADF"/>
    <w:multiLevelType w:val="hybridMultilevel"/>
    <w:tmpl w:val="8C7A89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936CB3"/>
    <w:multiLevelType w:val="hybridMultilevel"/>
    <w:tmpl w:val="FCCEEFE2"/>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37262C2"/>
    <w:multiLevelType w:val="hybridMultilevel"/>
    <w:tmpl w:val="DCF8C1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6632607"/>
    <w:multiLevelType w:val="hybridMultilevel"/>
    <w:tmpl w:val="18141D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37370987"/>
    <w:multiLevelType w:val="hybridMultilevel"/>
    <w:tmpl w:val="66DEB99A"/>
    <w:lvl w:ilvl="0" w:tplc="1009000F">
      <w:start w:val="1"/>
      <w:numFmt w:val="decimal"/>
      <w:lvlText w:val="%1."/>
      <w:lvlJc w:val="left"/>
      <w:pPr>
        <w:ind w:left="790" w:hanging="360"/>
      </w:pPr>
    </w:lvl>
    <w:lvl w:ilvl="1" w:tplc="10090019" w:tentative="1">
      <w:start w:val="1"/>
      <w:numFmt w:val="lowerLetter"/>
      <w:lvlText w:val="%2."/>
      <w:lvlJc w:val="left"/>
      <w:pPr>
        <w:ind w:left="1510" w:hanging="360"/>
      </w:pPr>
    </w:lvl>
    <w:lvl w:ilvl="2" w:tplc="1009001B" w:tentative="1">
      <w:start w:val="1"/>
      <w:numFmt w:val="lowerRoman"/>
      <w:lvlText w:val="%3."/>
      <w:lvlJc w:val="right"/>
      <w:pPr>
        <w:ind w:left="2230" w:hanging="180"/>
      </w:pPr>
    </w:lvl>
    <w:lvl w:ilvl="3" w:tplc="1009000F" w:tentative="1">
      <w:start w:val="1"/>
      <w:numFmt w:val="decimal"/>
      <w:lvlText w:val="%4."/>
      <w:lvlJc w:val="left"/>
      <w:pPr>
        <w:ind w:left="2950" w:hanging="360"/>
      </w:pPr>
    </w:lvl>
    <w:lvl w:ilvl="4" w:tplc="10090019" w:tentative="1">
      <w:start w:val="1"/>
      <w:numFmt w:val="lowerLetter"/>
      <w:lvlText w:val="%5."/>
      <w:lvlJc w:val="left"/>
      <w:pPr>
        <w:ind w:left="3670" w:hanging="360"/>
      </w:pPr>
    </w:lvl>
    <w:lvl w:ilvl="5" w:tplc="1009001B" w:tentative="1">
      <w:start w:val="1"/>
      <w:numFmt w:val="lowerRoman"/>
      <w:lvlText w:val="%6."/>
      <w:lvlJc w:val="right"/>
      <w:pPr>
        <w:ind w:left="4390" w:hanging="180"/>
      </w:pPr>
    </w:lvl>
    <w:lvl w:ilvl="6" w:tplc="1009000F" w:tentative="1">
      <w:start w:val="1"/>
      <w:numFmt w:val="decimal"/>
      <w:lvlText w:val="%7."/>
      <w:lvlJc w:val="left"/>
      <w:pPr>
        <w:ind w:left="5110" w:hanging="360"/>
      </w:pPr>
    </w:lvl>
    <w:lvl w:ilvl="7" w:tplc="10090019" w:tentative="1">
      <w:start w:val="1"/>
      <w:numFmt w:val="lowerLetter"/>
      <w:lvlText w:val="%8."/>
      <w:lvlJc w:val="left"/>
      <w:pPr>
        <w:ind w:left="5830" w:hanging="360"/>
      </w:pPr>
    </w:lvl>
    <w:lvl w:ilvl="8" w:tplc="1009001B" w:tentative="1">
      <w:start w:val="1"/>
      <w:numFmt w:val="lowerRoman"/>
      <w:lvlText w:val="%9."/>
      <w:lvlJc w:val="right"/>
      <w:pPr>
        <w:ind w:left="6550" w:hanging="180"/>
      </w:pPr>
    </w:lvl>
  </w:abstractNum>
  <w:abstractNum w:abstractNumId="20" w15:restartNumberingAfterBreak="0">
    <w:nsid w:val="39FA77C2"/>
    <w:multiLevelType w:val="hybridMultilevel"/>
    <w:tmpl w:val="12F21632"/>
    <w:lvl w:ilvl="0" w:tplc="D90AE49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EE2A47"/>
    <w:multiLevelType w:val="hybridMultilevel"/>
    <w:tmpl w:val="3E88353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3F1B3A18"/>
    <w:multiLevelType w:val="hybridMultilevel"/>
    <w:tmpl w:val="EE328E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99C3354"/>
    <w:multiLevelType w:val="hybridMultilevel"/>
    <w:tmpl w:val="0C7A1E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B45084"/>
    <w:multiLevelType w:val="hybridMultilevel"/>
    <w:tmpl w:val="4FA6FD72"/>
    <w:lvl w:ilvl="0" w:tplc="10090001">
      <w:start w:val="1"/>
      <w:numFmt w:val="bullet"/>
      <w:lvlText w:val=""/>
      <w:lvlJc w:val="left"/>
      <w:pPr>
        <w:ind w:left="4320" w:hanging="360"/>
      </w:pPr>
      <w:rPr>
        <w:rFonts w:ascii="Symbol" w:hAnsi="Symbol" w:hint="default"/>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25" w15:restartNumberingAfterBreak="0">
    <w:nsid w:val="4DCD04CB"/>
    <w:multiLevelType w:val="hybridMultilevel"/>
    <w:tmpl w:val="61C66632"/>
    <w:lvl w:ilvl="0" w:tplc="AA1682A4">
      <w:start w:val="1"/>
      <w:numFmt w:val="decimal"/>
      <w:lvlText w:val="%1."/>
      <w:lvlJc w:val="left"/>
      <w:pPr>
        <w:ind w:left="720" w:hanging="360"/>
      </w:pPr>
      <w:rPr>
        <w:rFonts w:hint="default"/>
        <w:color w:val="231F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A8468E"/>
    <w:multiLevelType w:val="hybridMultilevel"/>
    <w:tmpl w:val="B4E89D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9F4857"/>
    <w:multiLevelType w:val="hybridMultilevel"/>
    <w:tmpl w:val="097069E6"/>
    <w:lvl w:ilvl="0" w:tplc="8EB895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FC672BF"/>
    <w:multiLevelType w:val="hybridMultilevel"/>
    <w:tmpl w:val="6C66F8AC"/>
    <w:lvl w:ilvl="0" w:tplc="3DFAE8BE">
      <w:start w:val="1"/>
      <w:numFmt w:val="decimal"/>
      <w:lvlText w:val="%1."/>
      <w:lvlJc w:val="left"/>
      <w:pPr>
        <w:ind w:left="720" w:hanging="360"/>
      </w:pPr>
      <w:rPr>
        <w:rFonts w:hint="default"/>
        <w:color w:val="231F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0B2DE7"/>
    <w:multiLevelType w:val="hybridMultilevel"/>
    <w:tmpl w:val="035C4438"/>
    <w:lvl w:ilvl="0" w:tplc="9F168E22">
      <w:start w:val="1"/>
      <w:numFmt w:val="upperLetter"/>
      <w:lvlText w:val="%1."/>
      <w:lvlJc w:val="left"/>
      <w:pPr>
        <w:ind w:left="1320" w:hanging="360"/>
      </w:pPr>
      <w:rPr>
        <w:rFonts w:ascii="Times New Roman" w:eastAsia="Times New Roman" w:hAnsi="Times New Roman" w:cs="Times New Roman"/>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0" w15:restartNumberingAfterBreak="0">
    <w:nsid w:val="66F04314"/>
    <w:multiLevelType w:val="hybridMultilevel"/>
    <w:tmpl w:val="1E90C5FC"/>
    <w:lvl w:ilvl="0" w:tplc="FE887140">
      <w:start w:val="1"/>
      <w:numFmt w:val="lowerLetter"/>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312A3D"/>
    <w:multiLevelType w:val="hybridMultilevel"/>
    <w:tmpl w:val="F8A21F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602BCF"/>
    <w:multiLevelType w:val="hybridMultilevel"/>
    <w:tmpl w:val="6C08C75A"/>
    <w:lvl w:ilvl="0" w:tplc="C5E46790">
      <w:start w:val="1"/>
      <w:numFmt w:val="lowerLetter"/>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743FF0"/>
    <w:multiLevelType w:val="hybridMultilevel"/>
    <w:tmpl w:val="5FD6FC16"/>
    <w:lvl w:ilvl="0" w:tplc="0409000F">
      <w:start w:val="1"/>
      <w:numFmt w:val="decimal"/>
      <w:lvlText w:val="%1."/>
      <w:lvlJc w:val="left"/>
      <w:pPr>
        <w:ind w:left="720" w:hanging="360"/>
      </w:pPr>
      <w:rPr>
        <w:rFonts w:hint="default"/>
      </w:rPr>
    </w:lvl>
    <w:lvl w:ilvl="1" w:tplc="66FC60FE">
      <w:start w:val="1"/>
      <w:numFmt w:val="lowerLetter"/>
      <w:lvlText w:val="%2."/>
      <w:lvlJc w:val="left"/>
      <w:pPr>
        <w:ind w:left="1440" w:hanging="360"/>
      </w:pPr>
      <w:rPr>
        <w:rFonts w:ascii="Comic Sans MS" w:eastAsiaTheme="minorHAnsi" w:hAnsi="Comic Sans MS" w:cstheme="minorBidi"/>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EF76A8"/>
    <w:multiLevelType w:val="hybridMultilevel"/>
    <w:tmpl w:val="4DDA1D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0"/>
  </w:num>
  <w:num w:numId="3">
    <w:abstractNumId w:val="23"/>
  </w:num>
  <w:num w:numId="4">
    <w:abstractNumId w:val="33"/>
  </w:num>
  <w:num w:numId="5">
    <w:abstractNumId w:val="27"/>
  </w:num>
  <w:num w:numId="6">
    <w:abstractNumId w:val="14"/>
  </w:num>
  <w:num w:numId="7">
    <w:abstractNumId w:val="21"/>
  </w:num>
  <w:num w:numId="8">
    <w:abstractNumId w:val="22"/>
  </w:num>
  <w:num w:numId="9">
    <w:abstractNumId w:val="9"/>
  </w:num>
  <w:num w:numId="10">
    <w:abstractNumId w:val="3"/>
  </w:num>
  <w:num w:numId="11">
    <w:abstractNumId w:val="34"/>
  </w:num>
  <w:num w:numId="12">
    <w:abstractNumId w:val="20"/>
  </w:num>
  <w:num w:numId="13">
    <w:abstractNumId w:val="30"/>
  </w:num>
  <w:num w:numId="14">
    <w:abstractNumId w:val="16"/>
  </w:num>
  <w:num w:numId="15">
    <w:abstractNumId w:val="24"/>
  </w:num>
  <w:num w:numId="16">
    <w:abstractNumId w:val="17"/>
  </w:num>
  <w:num w:numId="17">
    <w:abstractNumId w:val="10"/>
  </w:num>
  <w:num w:numId="18">
    <w:abstractNumId w:val="19"/>
  </w:num>
  <w:num w:numId="19">
    <w:abstractNumId w:val="12"/>
  </w:num>
  <w:num w:numId="20">
    <w:abstractNumId w:val="5"/>
  </w:num>
  <w:num w:numId="21">
    <w:abstractNumId w:val="7"/>
  </w:num>
  <w:num w:numId="22">
    <w:abstractNumId w:val="4"/>
  </w:num>
  <w:num w:numId="23">
    <w:abstractNumId w:val="32"/>
  </w:num>
  <w:num w:numId="24">
    <w:abstractNumId w:val="6"/>
  </w:num>
  <w:num w:numId="25">
    <w:abstractNumId w:val="29"/>
  </w:num>
  <w:num w:numId="26">
    <w:abstractNumId w:val="26"/>
  </w:num>
  <w:num w:numId="27">
    <w:abstractNumId w:val="31"/>
  </w:num>
  <w:num w:numId="28">
    <w:abstractNumId w:val="28"/>
  </w:num>
  <w:num w:numId="29">
    <w:abstractNumId w:val="2"/>
  </w:num>
  <w:num w:numId="30">
    <w:abstractNumId w:val="25"/>
  </w:num>
  <w:num w:numId="31">
    <w:abstractNumId w:val="11"/>
  </w:num>
  <w:num w:numId="32">
    <w:abstractNumId w:val="1"/>
  </w:num>
  <w:num w:numId="33">
    <w:abstractNumId w:val="8"/>
  </w:num>
  <w:num w:numId="34">
    <w:abstractNumId w:val="18"/>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3652"/>
    <w:rsid w:val="00097231"/>
    <w:rsid w:val="0015467B"/>
    <w:rsid w:val="001E3D8C"/>
    <w:rsid w:val="00282E81"/>
    <w:rsid w:val="002B6D1A"/>
    <w:rsid w:val="00361F84"/>
    <w:rsid w:val="003657E8"/>
    <w:rsid w:val="00365E04"/>
    <w:rsid w:val="00375023"/>
    <w:rsid w:val="003776BE"/>
    <w:rsid w:val="00384DE8"/>
    <w:rsid w:val="003A0B03"/>
    <w:rsid w:val="003B2337"/>
    <w:rsid w:val="00461346"/>
    <w:rsid w:val="004652C6"/>
    <w:rsid w:val="005724EE"/>
    <w:rsid w:val="00582166"/>
    <w:rsid w:val="00583C10"/>
    <w:rsid w:val="00594270"/>
    <w:rsid w:val="005D45D0"/>
    <w:rsid w:val="005F04CB"/>
    <w:rsid w:val="0060064A"/>
    <w:rsid w:val="00625DFE"/>
    <w:rsid w:val="00640E17"/>
    <w:rsid w:val="00730AC7"/>
    <w:rsid w:val="007C76EA"/>
    <w:rsid w:val="0080685D"/>
    <w:rsid w:val="00831450"/>
    <w:rsid w:val="008314D7"/>
    <w:rsid w:val="008B3210"/>
    <w:rsid w:val="00940ED1"/>
    <w:rsid w:val="009C5308"/>
    <w:rsid w:val="009F36D6"/>
    <w:rsid w:val="00AF6244"/>
    <w:rsid w:val="00B43652"/>
    <w:rsid w:val="00B5636D"/>
    <w:rsid w:val="00BA1E77"/>
    <w:rsid w:val="00C02885"/>
    <w:rsid w:val="00C44765"/>
    <w:rsid w:val="00C83278"/>
    <w:rsid w:val="00D01C2E"/>
    <w:rsid w:val="00D301F1"/>
    <w:rsid w:val="00D35EBD"/>
    <w:rsid w:val="00DA2AD1"/>
    <w:rsid w:val="00DE792C"/>
    <w:rsid w:val="00DF4B92"/>
    <w:rsid w:val="00E24C03"/>
    <w:rsid w:val="00EB670D"/>
    <w:rsid w:val="00EC4761"/>
    <w:rsid w:val="00F9482B"/>
    <w:rsid w:val="00F95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09E6C"/>
  <w15:docId w15:val="{35D9DF6D-A7B3-4A87-A48A-1CE9B179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652"/>
    <w:pPr>
      <w:ind w:left="720"/>
      <w:contextualSpacing/>
    </w:pPr>
  </w:style>
  <w:style w:type="paragraph" w:styleId="BalloonText">
    <w:name w:val="Balloon Text"/>
    <w:basedOn w:val="Normal"/>
    <w:link w:val="BalloonTextChar"/>
    <w:uiPriority w:val="99"/>
    <w:semiHidden/>
    <w:unhideWhenUsed/>
    <w:rsid w:val="00B436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652"/>
    <w:rPr>
      <w:rFonts w:ascii="Tahoma" w:hAnsi="Tahoma" w:cs="Tahoma"/>
      <w:sz w:val="16"/>
      <w:szCs w:val="16"/>
    </w:rPr>
  </w:style>
  <w:style w:type="table" w:styleId="TableGrid">
    <w:name w:val="Table Grid"/>
    <w:basedOn w:val="TableNormal"/>
    <w:uiPriority w:val="59"/>
    <w:rsid w:val="00EB6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C76EA"/>
    <w:rPr>
      <w:color w:val="808080"/>
    </w:rPr>
  </w:style>
  <w:style w:type="table" w:customStyle="1" w:styleId="TableGrid1">
    <w:name w:val="Table Grid1"/>
    <w:basedOn w:val="TableNormal"/>
    <w:next w:val="TableGrid"/>
    <w:uiPriority w:val="59"/>
    <w:rsid w:val="00940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53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308"/>
  </w:style>
  <w:style w:type="paragraph" w:styleId="Footer">
    <w:name w:val="footer"/>
    <w:basedOn w:val="Normal"/>
    <w:link w:val="FooterChar"/>
    <w:uiPriority w:val="99"/>
    <w:unhideWhenUsed/>
    <w:rsid w:val="009C53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308"/>
  </w:style>
  <w:style w:type="character" w:styleId="Hyperlink">
    <w:name w:val="Hyperlink"/>
    <w:basedOn w:val="DefaultParagraphFont"/>
    <w:uiPriority w:val="99"/>
    <w:unhideWhenUsed/>
    <w:rsid w:val="004613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D:\11%20Workplace%2011\Unit%205%20FL%201\The%20Rule%20of%2072.mp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customXml" Target="ink/ink1.xml"/><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ax="27648" units="cm"/>
          <inkml:channel name="Y" type="integer" max="15552" units="cm"/>
          <inkml:channel name="F" type="integer" max="2047" units="dev"/>
        </inkml:traceFormat>
        <inkml:channelProperties>
          <inkml:channelProperty channel="X" name="resolution" value="1000.28943" units="1/cm"/>
          <inkml:channelProperty channel="Y" name="resolution" value="1000.1286" units="1/cm"/>
          <inkml:channelProperty channel="F" name="resolution" value="0" units="1/dev"/>
        </inkml:channelProperties>
      </inkml:inkSource>
      <inkml:timestamp xml:id="ts0" timeString="2017-04-30T04:59:29.686"/>
    </inkml:context>
    <inkml:brush xml:id="br0">
      <inkml:brushProperty name="width" value="0.08333" units="cm"/>
      <inkml:brushProperty name="height" value="0.08333" units="cm"/>
      <inkml:brushProperty name="color" value="#177D36"/>
      <inkml:brushProperty name="fitToCurve" value="1"/>
    </inkml:brush>
  </inkml:definitions>
  <inkml:trace contextRef="#ctx0" brushRef="#br0">10 0 393,'-3'2'65,"0"0"-65,2-1-146,-2 3-166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sd57</dc:creator>
  <cp:lastModifiedBy>Simon Harris</cp:lastModifiedBy>
  <cp:revision>3</cp:revision>
  <cp:lastPrinted>2019-12-11T00:09:00Z</cp:lastPrinted>
  <dcterms:created xsi:type="dcterms:W3CDTF">2023-05-09T21:51:00Z</dcterms:created>
  <dcterms:modified xsi:type="dcterms:W3CDTF">2025-01-08T00:11:00Z</dcterms:modified>
</cp:coreProperties>
</file>