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F08" w:rsidRPr="00766269" w:rsidRDefault="00F07F08" w:rsidP="00041564">
      <w:pPr>
        <w:jc w:val="both"/>
        <w:rPr>
          <w:rFonts w:cstheme="minorHAnsi"/>
        </w:rPr>
      </w:pPr>
      <w:r w:rsidRPr="00766269">
        <w:rPr>
          <w:rFonts w:cstheme="minorHAnsi"/>
          <w:sz w:val="44"/>
          <w:u w:val="single"/>
        </w:rPr>
        <w:t>5</w:t>
      </w:r>
      <w:r w:rsidR="00041564" w:rsidRPr="00766269">
        <w:rPr>
          <w:rFonts w:cstheme="minorHAnsi"/>
          <w:sz w:val="44"/>
          <w:u w:val="single"/>
        </w:rPr>
        <w:t>.</w:t>
      </w:r>
      <w:r w:rsidR="00495A8A" w:rsidRPr="00766269">
        <w:rPr>
          <w:rFonts w:cstheme="minorHAnsi"/>
          <w:sz w:val="44"/>
          <w:u w:val="single"/>
        </w:rPr>
        <w:t>2</w:t>
      </w:r>
      <w:r w:rsidRPr="00766269">
        <w:rPr>
          <w:rFonts w:cstheme="minorHAnsi"/>
          <w:sz w:val="44"/>
          <w:u w:val="single"/>
        </w:rPr>
        <w:t xml:space="preserve"> </w:t>
      </w:r>
      <w:r w:rsidR="00495A8A" w:rsidRPr="00766269">
        <w:rPr>
          <w:rFonts w:cstheme="minorHAnsi"/>
          <w:sz w:val="44"/>
          <w:u w:val="single"/>
        </w:rPr>
        <w:t>Displaying Data</w:t>
      </w:r>
    </w:p>
    <w:p w:rsidR="002062FB" w:rsidRPr="00766269" w:rsidRDefault="0043620F" w:rsidP="002062FB">
      <w:pPr>
        <w:rPr>
          <w:rFonts w:cstheme="minorHAnsi"/>
          <w:sz w:val="24"/>
        </w:rPr>
      </w:pPr>
      <w:r w:rsidRPr="00766269">
        <w:rPr>
          <w:rFonts w:cstheme="minorHAnsi"/>
          <w:sz w:val="24"/>
        </w:rPr>
        <w:t>There are many ways to interpret data.  Analyzing measures of central tendency is one we have investigated so far.  Today we look at more visual ways of comparing and interpreting data.</w:t>
      </w:r>
    </w:p>
    <w:p w:rsidR="0043620F" w:rsidRPr="00766269" w:rsidRDefault="0043620F" w:rsidP="0043620F">
      <w:pPr>
        <w:spacing w:line="480" w:lineRule="auto"/>
        <w:rPr>
          <w:rFonts w:cstheme="minorHAnsi"/>
          <w:sz w:val="24"/>
        </w:rPr>
      </w:pPr>
      <w:r w:rsidRPr="00766269">
        <w:rPr>
          <w:rFonts w:cstheme="minorHAnsi"/>
          <w:sz w:val="24"/>
        </w:rPr>
        <w:t>Frequency distribution ___________________________________</w:t>
      </w:r>
      <w:r w:rsidR="00766269">
        <w:rPr>
          <w:rFonts w:cstheme="minorHAnsi"/>
          <w:sz w:val="24"/>
        </w:rPr>
        <w:t>_______________</w:t>
      </w:r>
      <w:r w:rsidRPr="00766269">
        <w:rPr>
          <w:rFonts w:cstheme="minorHAnsi"/>
          <w:sz w:val="24"/>
        </w:rPr>
        <w:t>____________</w:t>
      </w:r>
    </w:p>
    <w:p w:rsidR="0043620F" w:rsidRPr="00766269" w:rsidRDefault="0043620F" w:rsidP="0043620F">
      <w:pPr>
        <w:spacing w:line="480" w:lineRule="auto"/>
        <w:rPr>
          <w:rFonts w:cstheme="minorHAnsi"/>
          <w:sz w:val="24"/>
        </w:rPr>
      </w:pPr>
      <w:r w:rsidRPr="00766269">
        <w:rPr>
          <w:rFonts w:cstheme="minorHAnsi"/>
          <w:sz w:val="24"/>
        </w:rPr>
        <w:t>________________________________________________________________</w:t>
      </w:r>
      <w:r w:rsidR="00766269">
        <w:rPr>
          <w:rFonts w:cstheme="minorHAnsi"/>
          <w:sz w:val="24"/>
        </w:rPr>
        <w:t>_________________</w:t>
      </w:r>
    </w:p>
    <w:p w:rsidR="0043620F" w:rsidRPr="00766269" w:rsidRDefault="0043620F" w:rsidP="0043620F">
      <w:pPr>
        <w:spacing w:line="480" w:lineRule="auto"/>
        <w:rPr>
          <w:rFonts w:cstheme="minorHAnsi"/>
          <w:sz w:val="24"/>
        </w:rPr>
      </w:pPr>
      <w:r w:rsidRPr="00766269">
        <w:rPr>
          <w:rFonts w:cstheme="minorHAnsi"/>
          <w:sz w:val="24"/>
        </w:rPr>
        <w:t>________________________________________________________________</w:t>
      </w:r>
      <w:r w:rsidR="00766269">
        <w:rPr>
          <w:rFonts w:cstheme="minorHAnsi"/>
          <w:sz w:val="24"/>
        </w:rPr>
        <w:t>_________________</w:t>
      </w:r>
    </w:p>
    <w:p w:rsidR="0043620F" w:rsidRPr="00766269" w:rsidRDefault="0043620F" w:rsidP="0043620F">
      <w:pPr>
        <w:spacing w:line="480" w:lineRule="auto"/>
        <w:rPr>
          <w:rFonts w:cstheme="minorHAnsi"/>
          <w:sz w:val="24"/>
        </w:rPr>
      </w:pPr>
      <w:r w:rsidRPr="00766269">
        <w:rPr>
          <w:rFonts w:cstheme="minorHAnsi"/>
          <w:sz w:val="24"/>
        </w:rPr>
        <w:t>Frequency table ____________________________________________________</w:t>
      </w:r>
      <w:r w:rsidR="00766269">
        <w:rPr>
          <w:rFonts w:cstheme="minorHAnsi"/>
          <w:sz w:val="24"/>
        </w:rPr>
        <w:t>_______________</w:t>
      </w:r>
    </w:p>
    <w:p w:rsidR="0043620F" w:rsidRPr="00766269" w:rsidRDefault="0043620F" w:rsidP="0043620F">
      <w:pPr>
        <w:spacing w:line="480" w:lineRule="auto"/>
        <w:rPr>
          <w:rFonts w:cstheme="minorHAnsi"/>
          <w:sz w:val="24"/>
        </w:rPr>
      </w:pPr>
      <w:r w:rsidRPr="00766269">
        <w:rPr>
          <w:rFonts w:cstheme="minorHAnsi"/>
          <w:sz w:val="24"/>
        </w:rPr>
        <w:t>________________________________________________________________</w:t>
      </w:r>
      <w:r w:rsidR="00766269">
        <w:rPr>
          <w:rFonts w:cstheme="minorHAnsi"/>
          <w:sz w:val="24"/>
        </w:rPr>
        <w:t>_________________</w:t>
      </w:r>
    </w:p>
    <w:p w:rsidR="0043620F" w:rsidRPr="00766269" w:rsidRDefault="0043620F" w:rsidP="0043620F">
      <w:pPr>
        <w:spacing w:line="480" w:lineRule="auto"/>
        <w:rPr>
          <w:rFonts w:cstheme="minorHAnsi"/>
          <w:sz w:val="24"/>
        </w:rPr>
      </w:pPr>
      <w:r w:rsidRPr="00766269">
        <w:rPr>
          <w:rFonts w:cstheme="minorHAnsi"/>
          <w:sz w:val="24"/>
        </w:rPr>
        <w:t>Histogram________________________________________________________</w:t>
      </w:r>
      <w:r w:rsidR="00766269">
        <w:rPr>
          <w:rFonts w:cstheme="minorHAnsi"/>
          <w:sz w:val="24"/>
        </w:rPr>
        <w:t>________________</w:t>
      </w:r>
    </w:p>
    <w:p w:rsidR="0043620F" w:rsidRPr="00766269" w:rsidRDefault="0043620F" w:rsidP="0043620F">
      <w:pPr>
        <w:spacing w:line="480" w:lineRule="auto"/>
        <w:rPr>
          <w:rFonts w:cstheme="minorHAnsi"/>
          <w:sz w:val="24"/>
        </w:rPr>
      </w:pPr>
      <w:r w:rsidRPr="00766269">
        <w:rPr>
          <w:rFonts w:cstheme="minorHAnsi"/>
          <w:sz w:val="24"/>
        </w:rPr>
        <w:t>________________________________________________________________</w:t>
      </w:r>
      <w:r w:rsidR="00766269">
        <w:rPr>
          <w:rFonts w:cstheme="minorHAnsi"/>
          <w:sz w:val="24"/>
        </w:rPr>
        <w:t>_________________</w:t>
      </w:r>
    </w:p>
    <w:p w:rsidR="0043620F" w:rsidRPr="00766269" w:rsidRDefault="0043620F" w:rsidP="0043620F">
      <w:pPr>
        <w:spacing w:line="480" w:lineRule="auto"/>
        <w:rPr>
          <w:rFonts w:cstheme="minorHAnsi"/>
          <w:sz w:val="24"/>
        </w:rPr>
      </w:pPr>
      <w:r w:rsidRPr="00766269">
        <w:rPr>
          <w:rFonts w:cstheme="minorHAnsi"/>
          <w:sz w:val="24"/>
        </w:rPr>
        <w:t>Frequency polygon __________________________________________________</w:t>
      </w:r>
      <w:r w:rsidR="00766269">
        <w:rPr>
          <w:rFonts w:cstheme="minorHAnsi"/>
          <w:sz w:val="24"/>
        </w:rPr>
        <w:t>_______________</w:t>
      </w:r>
    </w:p>
    <w:p w:rsidR="0043620F" w:rsidRPr="00766269" w:rsidRDefault="0043620F" w:rsidP="0043620F">
      <w:pPr>
        <w:spacing w:line="480" w:lineRule="auto"/>
        <w:rPr>
          <w:rFonts w:cstheme="minorHAnsi"/>
          <w:sz w:val="24"/>
        </w:rPr>
      </w:pPr>
      <w:r w:rsidRPr="00766269">
        <w:rPr>
          <w:rFonts w:cstheme="minorHAnsi"/>
          <w:sz w:val="24"/>
        </w:rPr>
        <w:t>________________________________________________________________</w:t>
      </w:r>
      <w:r w:rsidR="00766269">
        <w:rPr>
          <w:rFonts w:cstheme="minorHAnsi"/>
          <w:sz w:val="24"/>
        </w:rPr>
        <w:t>_________________</w:t>
      </w:r>
    </w:p>
    <w:p w:rsidR="0043620F" w:rsidRPr="00766269" w:rsidRDefault="0043620F" w:rsidP="0043620F">
      <w:pPr>
        <w:rPr>
          <w:rFonts w:cstheme="minorHAnsi"/>
          <w:sz w:val="24"/>
        </w:rPr>
      </w:pPr>
      <w:r w:rsidRPr="00766269">
        <w:rPr>
          <w:rFonts w:cstheme="minorHAnsi"/>
          <w:sz w:val="24"/>
        </w:rPr>
        <w:t xml:space="preserve">To set up your frequency table, you must determine what your intervals will be.  This depends on the dispersion of data and the desired amount of information.  When you create your intervals, there are NO GAPS.  This can seem confusing as lower and upper limits repeat.  Remember, </w:t>
      </w:r>
      <w:r w:rsidR="001F703F" w:rsidRPr="00766269">
        <w:rPr>
          <w:rFonts w:cstheme="minorHAnsi"/>
          <w:b/>
          <w:sz w:val="24"/>
        </w:rPr>
        <w:t xml:space="preserve">the upper limit is always included in the interval, the lower limit is only included in the very first interval.  </w:t>
      </w:r>
    </w:p>
    <w:p w:rsidR="001F703F" w:rsidRPr="00766269" w:rsidRDefault="001F703F" w:rsidP="0043620F">
      <w:pPr>
        <w:rPr>
          <w:rFonts w:cstheme="minorHAnsi"/>
          <w:sz w:val="24"/>
        </w:rPr>
      </w:pPr>
    </w:p>
    <w:p w:rsidR="001F703F" w:rsidRDefault="001F703F" w:rsidP="0043620F">
      <w:pPr>
        <w:rPr>
          <w:rFonts w:cstheme="minorHAnsi"/>
          <w:sz w:val="24"/>
        </w:rPr>
      </w:pPr>
    </w:p>
    <w:p w:rsidR="00766269" w:rsidRDefault="00766269" w:rsidP="0043620F">
      <w:pPr>
        <w:rPr>
          <w:rFonts w:cstheme="minorHAnsi"/>
          <w:sz w:val="24"/>
        </w:rPr>
      </w:pPr>
    </w:p>
    <w:p w:rsidR="00766269" w:rsidRDefault="00766269" w:rsidP="0043620F">
      <w:pPr>
        <w:rPr>
          <w:rFonts w:cstheme="minorHAnsi"/>
          <w:sz w:val="24"/>
        </w:rPr>
      </w:pPr>
    </w:p>
    <w:p w:rsidR="00766269" w:rsidRPr="00766269" w:rsidRDefault="00766269" w:rsidP="0043620F">
      <w:pPr>
        <w:rPr>
          <w:rFonts w:cstheme="minorHAnsi"/>
          <w:sz w:val="24"/>
        </w:rPr>
      </w:pPr>
    </w:p>
    <w:p w:rsidR="001F703F" w:rsidRPr="00766269" w:rsidRDefault="00D64644" w:rsidP="0043620F">
      <w:pPr>
        <w:rPr>
          <w:rFonts w:cstheme="minorHAnsi"/>
          <w:sz w:val="24"/>
        </w:rPr>
      </w:pPr>
      <w:r w:rsidRPr="00766269">
        <w:rPr>
          <w:rFonts w:cstheme="minorHAnsi"/>
          <w:sz w:val="24"/>
        </w:rPr>
        <w:lastRenderedPageBreak/>
        <w:t>Create a frequency table to analyze the average monthly rainfall in Prince George over the last 30 years.  Beside your table, create the corresponding histogram.</w:t>
      </w:r>
    </w:p>
    <w:p w:rsidR="00D64644" w:rsidRPr="00766269" w:rsidRDefault="00D64644" w:rsidP="0043620F">
      <w:pPr>
        <w:rPr>
          <w:rFonts w:cstheme="minorHAnsi"/>
          <w:sz w:val="24"/>
        </w:rPr>
      </w:pPr>
      <w:r w:rsidRPr="00766269">
        <w:rPr>
          <w:rFonts w:cstheme="minorHAnsi"/>
          <w:sz w:val="24"/>
        </w:rPr>
        <w:t xml:space="preserve"> </w:t>
      </w:r>
      <w:r w:rsidRPr="00766269">
        <w:rPr>
          <w:rFonts w:cstheme="minorHAnsi"/>
          <w:noProof/>
        </w:rPr>
        <w:drawing>
          <wp:inline distT="0" distB="0" distL="0" distR="0" wp14:anchorId="790C83BC" wp14:editId="1B26ABAA">
            <wp:extent cx="6099349" cy="98781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858" t="32883" r="32432" b="52927"/>
                    <a:stretch/>
                  </pic:blipFill>
                  <pic:spPr bwMode="auto">
                    <a:xfrm>
                      <a:off x="0" y="0"/>
                      <a:ext cx="6094204" cy="986979"/>
                    </a:xfrm>
                    <a:prstGeom prst="rect">
                      <a:avLst/>
                    </a:prstGeom>
                    <a:ln>
                      <a:noFill/>
                    </a:ln>
                    <a:extLst>
                      <a:ext uri="{53640926-AAD7-44D8-BBD7-CCE9431645EC}">
                        <a14:shadowObscured xmlns:a14="http://schemas.microsoft.com/office/drawing/2010/main"/>
                      </a:ext>
                    </a:extLst>
                  </pic:spPr>
                </pic:pic>
              </a:graphicData>
            </a:graphic>
          </wp:inline>
        </w:drawing>
      </w: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p>
    <w:p w:rsidR="00D64644" w:rsidRPr="00766269" w:rsidRDefault="00D64644" w:rsidP="00D64644">
      <w:pPr>
        <w:rPr>
          <w:rFonts w:cstheme="minorHAnsi"/>
          <w:sz w:val="24"/>
        </w:rPr>
      </w:pPr>
      <w:r w:rsidRPr="00766269">
        <w:rPr>
          <w:rFonts w:cstheme="minorHAnsi"/>
          <w:sz w:val="24"/>
        </w:rPr>
        <w:t>Use a different color to create a frequency polygon on your histogram.</w:t>
      </w:r>
    </w:p>
    <w:p w:rsidR="005244E2" w:rsidRPr="00766269" w:rsidRDefault="005244E2">
      <w:pPr>
        <w:rPr>
          <w:rFonts w:cstheme="minorHAnsi"/>
          <w:sz w:val="24"/>
        </w:rPr>
      </w:pPr>
      <w:r w:rsidRPr="00766269">
        <w:rPr>
          <w:rFonts w:cstheme="minorHAnsi"/>
          <w:sz w:val="24"/>
        </w:rPr>
        <w:br w:type="page"/>
      </w:r>
    </w:p>
    <w:p w:rsidR="00D64644" w:rsidRPr="00766269" w:rsidRDefault="00D64644" w:rsidP="00D64644">
      <w:pPr>
        <w:rPr>
          <w:rFonts w:cstheme="minorHAnsi"/>
          <w:sz w:val="24"/>
        </w:rPr>
      </w:pPr>
      <w:r w:rsidRPr="00766269">
        <w:rPr>
          <w:rFonts w:cstheme="minorHAnsi"/>
          <w:sz w:val="24"/>
        </w:rPr>
        <w:lastRenderedPageBreak/>
        <w:t>Comparing Data Using Histograms</w:t>
      </w:r>
    </w:p>
    <w:p w:rsidR="00D64644" w:rsidRPr="00766269" w:rsidRDefault="005244E2" w:rsidP="00D64644">
      <w:pPr>
        <w:rPr>
          <w:rFonts w:cstheme="minorHAnsi"/>
          <w:sz w:val="24"/>
        </w:rPr>
      </w:pPr>
      <w:r w:rsidRPr="00766269">
        <w:rPr>
          <w:rFonts w:cstheme="minorHAnsi"/>
          <w:sz w:val="24"/>
        </w:rPr>
        <w:t>The table shows the number of earthquakes measuring 7 and greater on the Richter scale that occurred from 1980 to 2009.</w:t>
      </w:r>
    </w:p>
    <w:p w:rsidR="005244E2" w:rsidRPr="00766269" w:rsidRDefault="005244E2" w:rsidP="005244E2">
      <w:pPr>
        <w:pStyle w:val="ListParagraph"/>
        <w:numPr>
          <w:ilvl w:val="0"/>
          <w:numId w:val="3"/>
        </w:numPr>
        <w:rPr>
          <w:rFonts w:cstheme="minorHAnsi"/>
          <w:sz w:val="24"/>
        </w:rPr>
      </w:pPr>
      <w:r w:rsidRPr="00766269">
        <w:rPr>
          <w:rFonts w:cstheme="minorHAnsi"/>
          <w:sz w:val="24"/>
        </w:rPr>
        <w:t xml:space="preserve"> Determine a suitable interval size for the data</w:t>
      </w:r>
    </w:p>
    <w:p w:rsidR="005244E2" w:rsidRPr="00766269" w:rsidRDefault="005244E2" w:rsidP="005244E2">
      <w:pPr>
        <w:pStyle w:val="ListParagraph"/>
        <w:numPr>
          <w:ilvl w:val="0"/>
          <w:numId w:val="3"/>
        </w:numPr>
        <w:rPr>
          <w:rFonts w:cstheme="minorHAnsi"/>
          <w:sz w:val="24"/>
        </w:rPr>
      </w:pPr>
      <w:r w:rsidRPr="00766269">
        <w:rPr>
          <w:rFonts w:cstheme="minorHAnsi"/>
          <w:sz w:val="24"/>
        </w:rPr>
        <w:t>Create a frequency table to organize the data</w:t>
      </w:r>
    </w:p>
    <w:p w:rsidR="005244E2" w:rsidRPr="00766269" w:rsidRDefault="005244E2" w:rsidP="005244E2">
      <w:pPr>
        <w:pStyle w:val="ListParagraph"/>
        <w:numPr>
          <w:ilvl w:val="0"/>
          <w:numId w:val="3"/>
        </w:numPr>
        <w:rPr>
          <w:rFonts w:cstheme="minorHAnsi"/>
          <w:sz w:val="24"/>
        </w:rPr>
      </w:pPr>
      <w:r w:rsidRPr="00766269">
        <w:rPr>
          <w:rFonts w:cstheme="minorHAnsi"/>
          <w:sz w:val="24"/>
        </w:rPr>
        <w:t>Display the data using a histogram and a frequency polygon</w:t>
      </w:r>
    </w:p>
    <w:p w:rsidR="005244E2" w:rsidRPr="00766269" w:rsidRDefault="005244E2" w:rsidP="005244E2">
      <w:pPr>
        <w:pStyle w:val="ListParagraph"/>
        <w:numPr>
          <w:ilvl w:val="0"/>
          <w:numId w:val="3"/>
        </w:numPr>
        <w:rPr>
          <w:rFonts w:cstheme="minorHAnsi"/>
          <w:sz w:val="24"/>
        </w:rPr>
      </w:pPr>
      <w:r w:rsidRPr="00766269">
        <w:rPr>
          <w:rFonts w:cstheme="minorHAnsi"/>
          <w:sz w:val="24"/>
        </w:rPr>
        <w:t>Compare the two graphs.  Describe how the data is distributed.</w:t>
      </w:r>
    </w:p>
    <w:tbl>
      <w:tblPr>
        <w:tblStyle w:val="TableGrid"/>
        <w:tblW w:w="0" w:type="auto"/>
        <w:tblInd w:w="-855" w:type="dxa"/>
        <w:tblLook w:val="04A0" w:firstRow="1" w:lastRow="0" w:firstColumn="1" w:lastColumn="0" w:noHBand="0" w:noVBand="1"/>
      </w:tblPr>
      <w:tblGrid>
        <w:gridCol w:w="765"/>
        <w:gridCol w:w="525"/>
        <w:gridCol w:w="900"/>
        <w:gridCol w:w="600"/>
        <w:gridCol w:w="900"/>
        <w:gridCol w:w="675"/>
      </w:tblGrid>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Year</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Year</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Year</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1980</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14</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1990</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18</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2000</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15</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1981</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13</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1991</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16</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2001</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16</w:t>
            </w:r>
          </w:p>
        </w:tc>
      </w:tr>
      <w:tr w:rsidR="005244E2" w:rsidRPr="00766269" w:rsidTr="00C938A1">
        <w:trPr>
          <w:trHeight w:val="283"/>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1982</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10</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1992</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13</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2002</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13</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1983</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14</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1993</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12</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2003</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15</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1984</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8</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1994</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13</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2004</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16</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1985</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14</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1995</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20</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2005</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11</w:t>
            </w:r>
          </w:p>
        </w:tc>
      </w:tr>
      <w:tr w:rsidR="005244E2" w:rsidRPr="00766269" w:rsidTr="00C938A1">
        <w:trPr>
          <w:trHeight w:val="283"/>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1986</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6</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1996</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15</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2006</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11</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1987</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11</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1997</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16</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2007</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18</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1988</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8</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1998</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12</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2008</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12</w:t>
            </w:r>
          </w:p>
        </w:tc>
      </w:tr>
      <w:tr w:rsidR="005244E2" w:rsidRPr="00766269" w:rsidTr="00C938A1">
        <w:trPr>
          <w:trHeight w:val="297"/>
        </w:trPr>
        <w:tc>
          <w:tcPr>
            <w:tcW w:w="765" w:type="dxa"/>
            <w:vAlign w:val="center"/>
          </w:tcPr>
          <w:p w:rsidR="005244E2" w:rsidRPr="00766269" w:rsidRDefault="005244E2" w:rsidP="005244E2">
            <w:pPr>
              <w:jc w:val="center"/>
              <w:rPr>
                <w:rFonts w:cstheme="minorHAnsi"/>
                <w:sz w:val="24"/>
              </w:rPr>
            </w:pPr>
            <w:r w:rsidRPr="00766269">
              <w:rPr>
                <w:rFonts w:cstheme="minorHAnsi"/>
                <w:sz w:val="24"/>
              </w:rPr>
              <w:t>1989</w:t>
            </w:r>
          </w:p>
        </w:tc>
        <w:tc>
          <w:tcPr>
            <w:tcW w:w="525" w:type="dxa"/>
            <w:vAlign w:val="center"/>
          </w:tcPr>
          <w:p w:rsidR="005244E2" w:rsidRPr="00766269" w:rsidRDefault="005244E2" w:rsidP="005244E2">
            <w:pPr>
              <w:jc w:val="center"/>
              <w:rPr>
                <w:rFonts w:cstheme="minorHAnsi"/>
                <w:sz w:val="24"/>
              </w:rPr>
            </w:pPr>
            <w:r w:rsidRPr="00766269">
              <w:rPr>
                <w:rFonts w:cstheme="minorHAnsi"/>
                <w:sz w:val="24"/>
              </w:rPr>
              <w:t>7</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1999</w:t>
            </w:r>
          </w:p>
        </w:tc>
        <w:tc>
          <w:tcPr>
            <w:tcW w:w="600" w:type="dxa"/>
            <w:vAlign w:val="center"/>
          </w:tcPr>
          <w:p w:rsidR="005244E2" w:rsidRPr="00766269" w:rsidRDefault="005244E2" w:rsidP="005244E2">
            <w:pPr>
              <w:jc w:val="center"/>
              <w:rPr>
                <w:rFonts w:cstheme="minorHAnsi"/>
                <w:sz w:val="24"/>
              </w:rPr>
            </w:pPr>
            <w:r w:rsidRPr="00766269">
              <w:rPr>
                <w:rFonts w:cstheme="minorHAnsi"/>
                <w:sz w:val="24"/>
              </w:rPr>
              <w:t>18</w:t>
            </w:r>
          </w:p>
        </w:tc>
        <w:tc>
          <w:tcPr>
            <w:tcW w:w="900" w:type="dxa"/>
            <w:vAlign w:val="center"/>
          </w:tcPr>
          <w:p w:rsidR="005244E2" w:rsidRPr="00766269" w:rsidRDefault="005244E2" w:rsidP="005244E2">
            <w:pPr>
              <w:jc w:val="center"/>
              <w:rPr>
                <w:rFonts w:cstheme="minorHAnsi"/>
                <w:sz w:val="24"/>
              </w:rPr>
            </w:pPr>
            <w:r w:rsidRPr="00766269">
              <w:rPr>
                <w:rFonts w:cstheme="minorHAnsi"/>
                <w:sz w:val="24"/>
              </w:rPr>
              <w:t>2009</w:t>
            </w:r>
          </w:p>
        </w:tc>
        <w:tc>
          <w:tcPr>
            <w:tcW w:w="675" w:type="dxa"/>
            <w:vAlign w:val="center"/>
          </w:tcPr>
          <w:p w:rsidR="005244E2" w:rsidRPr="00766269" w:rsidRDefault="005244E2" w:rsidP="005244E2">
            <w:pPr>
              <w:jc w:val="center"/>
              <w:rPr>
                <w:rFonts w:cstheme="minorHAnsi"/>
                <w:sz w:val="24"/>
              </w:rPr>
            </w:pPr>
            <w:r w:rsidRPr="00766269">
              <w:rPr>
                <w:rFonts w:cstheme="minorHAnsi"/>
                <w:sz w:val="24"/>
              </w:rPr>
              <w:t>17</w:t>
            </w:r>
          </w:p>
        </w:tc>
      </w:tr>
    </w:tbl>
    <w:tbl>
      <w:tblPr>
        <w:tblStyle w:val="TableGrid"/>
        <w:tblpPr w:leftFromText="180" w:rightFromText="180" w:vertAnchor="text" w:horzAnchor="page" w:tblpX="5463" w:tblpY="-3755"/>
        <w:tblW w:w="0" w:type="auto"/>
        <w:tblLook w:val="04A0" w:firstRow="1" w:lastRow="0" w:firstColumn="1" w:lastColumn="0" w:noHBand="0" w:noVBand="1"/>
      </w:tblPr>
      <w:tblGrid>
        <w:gridCol w:w="1638"/>
        <w:gridCol w:w="3150"/>
        <w:gridCol w:w="1440"/>
      </w:tblGrid>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Interval</w:t>
            </w:r>
          </w:p>
        </w:tc>
        <w:tc>
          <w:tcPr>
            <w:tcW w:w="3150" w:type="dxa"/>
          </w:tcPr>
          <w:p w:rsidR="00C938A1" w:rsidRPr="00766269" w:rsidRDefault="00C938A1" w:rsidP="00C938A1">
            <w:pPr>
              <w:rPr>
                <w:rFonts w:cstheme="minorHAnsi"/>
                <w:sz w:val="24"/>
              </w:rPr>
            </w:pPr>
            <w:r w:rsidRPr="00766269">
              <w:rPr>
                <w:rFonts w:cstheme="minorHAnsi"/>
                <w:sz w:val="24"/>
              </w:rPr>
              <w:t>Tally</w:t>
            </w:r>
          </w:p>
        </w:tc>
        <w:tc>
          <w:tcPr>
            <w:tcW w:w="1440" w:type="dxa"/>
          </w:tcPr>
          <w:p w:rsidR="00C938A1" w:rsidRPr="00766269" w:rsidRDefault="00C938A1" w:rsidP="00C938A1">
            <w:pPr>
              <w:rPr>
                <w:rFonts w:cstheme="minorHAnsi"/>
                <w:sz w:val="24"/>
              </w:rPr>
            </w:pPr>
            <w:r w:rsidRPr="00766269">
              <w:rPr>
                <w:rFonts w:cstheme="minorHAnsi"/>
                <w:sz w:val="24"/>
              </w:rPr>
              <w:t>Frequency</w:t>
            </w: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1980-1982</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1983-1985</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1986-1988</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1989-1991</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1992-1994</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1995-1997</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1998-2000</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2001-2003</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2004-2006</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r w:rsidR="00C938A1" w:rsidRPr="00766269" w:rsidTr="00C938A1">
        <w:tc>
          <w:tcPr>
            <w:tcW w:w="1638" w:type="dxa"/>
          </w:tcPr>
          <w:p w:rsidR="00C938A1" w:rsidRPr="00766269" w:rsidRDefault="00C938A1" w:rsidP="00C938A1">
            <w:pPr>
              <w:rPr>
                <w:rFonts w:cstheme="minorHAnsi"/>
                <w:sz w:val="24"/>
              </w:rPr>
            </w:pPr>
            <w:r w:rsidRPr="00766269">
              <w:rPr>
                <w:rFonts w:cstheme="minorHAnsi"/>
                <w:sz w:val="24"/>
              </w:rPr>
              <w:t>2007-2009</w:t>
            </w:r>
          </w:p>
        </w:tc>
        <w:tc>
          <w:tcPr>
            <w:tcW w:w="3150" w:type="dxa"/>
          </w:tcPr>
          <w:p w:rsidR="00C938A1" w:rsidRPr="00766269" w:rsidRDefault="00C938A1" w:rsidP="00C938A1">
            <w:pPr>
              <w:rPr>
                <w:rFonts w:cstheme="minorHAnsi"/>
                <w:sz w:val="24"/>
              </w:rPr>
            </w:pPr>
          </w:p>
        </w:tc>
        <w:tc>
          <w:tcPr>
            <w:tcW w:w="1440" w:type="dxa"/>
          </w:tcPr>
          <w:p w:rsidR="00C938A1" w:rsidRPr="00766269" w:rsidRDefault="00C938A1" w:rsidP="00C938A1">
            <w:pPr>
              <w:rPr>
                <w:rFonts w:cstheme="minorHAnsi"/>
                <w:sz w:val="24"/>
              </w:rPr>
            </w:pPr>
          </w:p>
        </w:tc>
      </w:tr>
    </w:tbl>
    <w:p w:rsidR="005244E2" w:rsidRPr="00766269" w:rsidRDefault="005244E2" w:rsidP="005244E2">
      <w:pPr>
        <w:rPr>
          <w:rFonts w:cstheme="minorHAnsi"/>
          <w:sz w:val="24"/>
        </w:rPr>
      </w:pPr>
    </w:p>
    <w:p w:rsidR="00D64644" w:rsidRPr="00766269" w:rsidRDefault="003D75AB" w:rsidP="00D64644">
      <w:pPr>
        <w:rPr>
          <w:rFonts w:cstheme="minorHAnsi"/>
          <w:sz w:val="24"/>
        </w:rPr>
      </w:pPr>
      <w:r w:rsidRPr="00766269">
        <w:rPr>
          <w:rFonts w:cstheme="minorHAnsi"/>
          <w:noProof/>
          <w:sz w:val="24"/>
        </w:rPr>
        <mc:AlternateContent>
          <mc:Choice Requires="wps">
            <w:drawing>
              <wp:anchor distT="0" distB="0" distL="114300" distR="114300" simplePos="0" relativeHeight="251660288" behindDoc="0" locked="0" layoutInCell="1" allowOverlap="1">
                <wp:simplePos x="0" y="0"/>
                <wp:positionH relativeFrom="column">
                  <wp:posOffset>1335405</wp:posOffset>
                </wp:positionH>
                <wp:positionV relativeFrom="paragraph">
                  <wp:posOffset>217170</wp:posOffset>
                </wp:positionV>
                <wp:extent cx="30145" cy="2914022"/>
                <wp:effectExtent l="0" t="0" r="27305" b="19685"/>
                <wp:wrapNone/>
                <wp:docPr id="2" name="Straight Connector 2"/>
                <wp:cNvGraphicFramePr/>
                <a:graphic xmlns:a="http://schemas.openxmlformats.org/drawingml/2006/main">
                  <a:graphicData uri="http://schemas.microsoft.com/office/word/2010/wordprocessingShape">
                    <wps:wsp>
                      <wps:cNvCnPr/>
                      <wps:spPr>
                        <a:xfrm>
                          <a:off x="0" y="0"/>
                          <a:ext cx="30145" cy="291402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0403B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5.15pt,17.1pt" to="107.5pt,2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" strokecolor="black [3040]"/>
            </w:pict>
          </mc:Fallback>
        </mc:AlternateContent>
      </w:r>
    </w:p>
    <w:p w:rsidR="00D64644" w:rsidRPr="00766269" w:rsidRDefault="00D64644" w:rsidP="00D64644">
      <w:pPr>
        <w:rPr>
          <w:rFonts w:cstheme="minorHAnsi"/>
          <w:sz w:val="24"/>
        </w:rPr>
      </w:pPr>
    </w:p>
    <w:p w:rsidR="005244E2" w:rsidRPr="00766269" w:rsidRDefault="003D75AB">
      <w:pPr>
        <w:rPr>
          <w:rFonts w:cstheme="minorHAnsi"/>
          <w:sz w:val="24"/>
        </w:rPr>
      </w:pPr>
      <w:r w:rsidRPr="00766269">
        <w:rPr>
          <w:rFonts w:cstheme="minorHAnsi"/>
          <w:noProof/>
          <w:sz w:val="24"/>
        </w:rPr>
        <mc:AlternateContent>
          <mc:Choice Requires="wps">
            <w:drawing>
              <wp:anchor distT="0" distB="0" distL="114300" distR="114300" simplePos="0" relativeHeight="251661312" behindDoc="0" locked="0" layoutInCell="1" allowOverlap="1">
                <wp:simplePos x="0" y="0"/>
                <wp:positionH relativeFrom="column">
                  <wp:posOffset>1342390</wp:posOffset>
                </wp:positionH>
                <wp:positionV relativeFrom="paragraph">
                  <wp:posOffset>2388870</wp:posOffset>
                </wp:positionV>
                <wp:extent cx="4069883"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40698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B75892"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5.7pt,188.1pt" to="426.15pt,1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" strokecolor="black [3040]"/>
            </w:pict>
          </mc:Fallback>
        </mc:AlternateContent>
      </w:r>
      <w:r w:rsidR="00766269">
        <w:rPr>
          <w:rFonts w:cstheme="minorHAnsi"/>
          <w:sz w:val="24"/>
        </w:rPr>
        <w:tab/>
      </w:r>
      <w:r w:rsidR="005244E2" w:rsidRPr="00766269">
        <w:rPr>
          <w:rFonts w:cstheme="minorHAnsi"/>
          <w:sz w:val="24"/>
        </w:rPr>
        <w:br w:type="page"/>
      </w:r>
      <w:bookmarkStart w:id="0" w:name="_GoBack"/>
      <w:bookmarkEnd w:id="0"/>
    </w:p>
    <w:p w:rsidR="00D64644" w:rsidRPr="00766269" w:rsidRDefault="00D64644" w:rsidP="00D64644">
      <w:pPr>
        <w:rPr>
          <w:rFonts w:cstheme="minorHAnsi"/>
          <w:sz w:val="24"/>
        </w:rPr>
      </w:pPr>
      <w:r w:rsidRPr="00766269">
        <w:rPr>
          <w:rFonts w:cstheme="minorHAnsi"/>
          <w:noProof/>
          <w:sz w:val="24"/>
        </w:rPr>
        <w:lastRenderedPageBreak/>
        <mc:AlternateContent>
          <mc:Choice Requires="wps">
            <w:drawing>
              <wp:anchor distT="0" distB="0" distL="114300" distR="114300" simplePos="0" relativeHeight="251659264" behindDoc="0" locked="0" layoutInCell="1" allowOverlap="1">
                <wp:simplePos x="0" y="0"/>
                <wp:positionH relativeFrom="column">
                  <wp:posOffset>-30480</wp:posOffset>
                </wp:positionH>
                <wp:positionV relativeFrom="paragraph">
                  <wp:posOffset>289561</wp:posOffset>
                </wp:positionV>
                <wp:extent cx="6270171" cy="5524500"/>
                <wp:effectExtent l="0" t="0" r="16510" b="19050"/>
                <wp:wrapNone/>
                <wp:docPr id="7" name="Rectangle 7"/>
                <wp:cNvGraphicFramePr/>
                <a:graphic xmlns:a="http://schemas.openxmlformats.org/drawingml/2006/main">
                  <a:graphicData uri="http://schemas.microsoft.com/office/word/2010/wordprocessingShape">
                    <wps:wsp>
                      <wps:cNvSpPr/>
                      <wps:spPr>
                        <a:xfrm>
                          <a:off x="0" y="0"/>
                          <a:ext cx="6270171" cy="55245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72A41E" id="Rectangle 7" o:spid="_x0000_s1026" style="position:absolute;margin-left:-2.4pt;margin-top:22.8pt;width:493.7pt;height:4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" filled="f" strokecolor="#243f60 [1604]" strokeweight="2pt"/>
            </w:pict>
          </mc:Fallback>
        </mc:AlternateContent>
      </w:r>
    </w:p>
    <w:p w:rsidR="00D64644" w:rsidRPr="00766269" w:rsidRDefault="00D64644" w:rsidP="00D64644">
      <w:pPr>
        <w:rPr>
          <w:rFonts w:cstheme="minorHAnsi"/>
          <w:b/>
          <w:sz w:val="24"/>
        </w:rPr>
      </w:pPr>
      <w:r w:rsidRPr="00766269">
        <w:rPr>
          <w:rFonts w:cstheme="minorHAnsi"/>
          <w:b/>
          <w:sz w:val="24"/>
        </w:rPr>
        <w:t>Key Ideas:</w:t>
      </w:r>
    </w:p>
    <w:p w:rsidR="00D64644" w:rsidRPr="00766269" w:rsidRDefault="00D64644" w:rsidP="00D64644">
      <w:pPr>
        <w:pStyle w:val="ListParagraph"/>
        <w:numPr>
          <w:ilvl w:val="0"/>
          <w:numId w:val="1"/>
        </w:numPr>
        <w:spacing w:line="360" w:lineRule="auto"/>
        <w:rPr>
          <w:rFonts w:cstheme="minorHAnsi"/>
          <w:sz w:val="24"/>
        </w:rPr>
      </w:pPr>
      <w:r w:rsidRPr="00766269">
        <w:rPr>
          <w:rFonts w:cstheme="minorHAnsi"/>
          <w:sz w:val="24"/>
        </w:rPr>
        <w:t>Large data sets can be difficult to interpret.  ______________ the data is key to interpreting it successfully.</w:t>
      </w:r>
    </w:p>
    <w:p w:rsidR="00D64644" w:rsidRPr="00766269" w:rsidRDefault="00D64644" w:rsidP="00D64644">
      <w:pPr>
        <w:pStyle w:val="ListParagraph"/>
        <w:numPr>
          <w:ilvl w:val="0"/>
          <w:numId w:val="1"/>
        </w:numPr>
        <w:spacing w:line="360" w:lineRule="auto"/>
        <w:rPr>
          <w:rFonts w:cstheme="minorHAnsi"/>
          <w:sz w:val="24"/>
        </w:rPr>
      </w:pPr>
      <w:r w:rsidRPr="00766269">
        <w:rPr>
          <w:rFonts w:cstheme="minorHAnsi"/>
          <w:sz w:val="24"/>
        </w:rPr>
        <w:t>A frequency ______________ is a set of intervals and can be displayed as a ___________, __________________ or a ________________________.</w:t>
      </w:r>
    </w:p>
    <w:p w:rsidR="00D64644" w:rsidRPr="00766269" w:rsidRDefault="00D64644" w:rsidP="00D64644">
      <w:pPr>
        <w:pStyle w:val="ListParagraph"/>
        <w:ind w:left="0"/>
        <w:rPr>
          <w:rFonts w:cstheme="minorHAnsi"/>
          <w:b/>
          <w:sz w:val="24"/>
        </w:rPr>
      </w:pPr>
      <w:r w:rsidRPr="00766269">
        <w:rPr>
          <w:rFonts w:cstheme="minorHAnsi"/>
          <w:b/>
          <w:sz w:val="24"/>
        </w:rPr>
        <w:t>Need to Know:</w:t>
      </w:r>
    </w:p>
    <w:p w:rsidR="00D64644" w:rsidRPr="00766269" w:rsidRDefault="00D64644" w:rsidP="00D64644">
      <w:pPr>
        <w:pStyle w:val="ListParagraph"/>
        <w:numPr>
          <w:ilvl w:val="0"/>
          <w:numId w:val="2"/>
        </w:numPr>
        <w:spacing w:line="480" w:lineRule="auto"/>
        <w:rPr>
          <w:rFonts w:cstheme="minorHAnsi"/>
          <w:sz w:val="24"/>
        </w:rPr>
      </w:pPr>
      <w:r w:rsidRPr="00766269">
        <w:rPr>
          <w:rFonts w:cstheme="minorHAnsi"/>
          <w:sz w:val="24"/>
        </w:rPr>
        <w:t xml:space="preserve">In general, a frequency distribution should have a minimum of ____ intervals and a maximum of ____ intervals.  </w:t>
      </w:r>
    </w:p>
    <w:p w:rsidR="00D64644" w:rsidRPr="00766269" w:rsidRDefault="00D64644" w:rsidP="00D64644">
      <w:pPr>
        <w:pStyle w:val="ListParagraph"/>
        <w:numPr>
          <w:ilvl w:val="0"/>
          <w:numId w:val="2"/>
        </w:numPr>
        <w:spacing w:line="480" w:lineRule="auto"/>
        <w:rPr>
          <w:rFonts w:cstheme="minorHAnsi"/>
          <w:sz w:val="24"/>
        </w:rPr>
      </w:pPr>
      <w:r w:rsidRPr="00766269">
        <w:rPr>
          <w:rFonts w:cstheme="minorHAnsi"/>
          <w:sz w:val="24"/>
        </w:rPr>
        <w:t>The interval width can be determined by ________ the range of the data by the desired number of ___________ and _____________ appropriately.</w:t>
      </w:r>
    </w:p>
    <w:p w:rsidR="00D64644" w:rsidRPr="00766269" w:rsidRDefault="00D64644" w:rsidP="00D64644">
      <w:pPr>
        <w:pStyle w:val="ListParagraph"/>
        <w:numPr>
          <w:ilvl w:val="0"/>
          <w:numId w:val="2"/>
        </w:numPr>
        <w:spacing w:line="480" w:lineRule="auto"/>
        <w:rPr>
          <w:rFonts w:cstheme="minorHAnsi"/>
          <w:sz w:val="24"/>
        </w:rPr>
      </w:pPr>
      <w:r w:rsidRPr="00766269">
        <w:rPr>
          <w:rFonts w:cstheme="minorHAnsi"/>
          <w:sz w:val="24"/>
        </w:rPr>
        <w:t>The height of bars in a histogram represents the ______________________.</w:t>
      </w:r>
    </w:p>
    <w:p w:rsidR="00D64644" w:rsidRPr="00766269" w:rsidRDefault="00D64644" w:rsidP="00D64644">
      <w:pPr>
        <w:pStyle w:val="ListParagraph"/>
        <w:numPr>
          <w:ilvl w:val="0"/>
          <w:numId w:val="2"/>
        </w:numPr>
        <w:spacing w:line="480" w:lineRule="auto"/>
        <w:rPr>
          <w:rFonts w:cstheme="minorHAnsi"/>
          <w:sz w:val="24"/>
        </w:rPr>
      </w:pPr>
      <w:r w:rsidRPr="00766269">
        <w:rPr>
          <w:rFonts w:cstheme="minorHAnsi"/>
          <w:sz w:val="24"/>
        </w:rPr>
        <w:t>Because individual pieces of data are not available in a histogram, you cannot determine ___________________________________________________.</w:t>
      </w:r>
    </w:p>
    <w:p w:rsidR="00D64644" w:rsidRPr="00766269" w:rsidRDefault="00D64644" w:rsidP="00D64644">
      <w:pPr>
        <w:pStyle w:val="ListParagraph"/>
        <w:numPr>
          <w:ilvl w:val="0"/>
          <w:numId w:val="2"/>
        </w:numPr>
        <w:spacing w:line="480" w:lineRule="auto"/>
        <w:rPr>
          <w:rFonts w:cstheme="minorHAnsi"/>
          <w:sz w:val="24"/>
        </w:rPr>
      </w:pPr>
      <w:r w:rsidRPr="00766269">
        <w:rPr>
          <w:rFonts w:cstheme="minorHAnsi"/>
          <w:sz w:val="24"/>
        </w:rPr>
        <w:t xml:space="preserve">Frequency polygons display the same data as ______________ however they are more useful when displaying _____________________________ because they can be graphed ______________________ each other. </w:t>
      </w:r>
    </w:p>
    <w:p w:rsidR="00D64644" w:rsidRPr="00766269" w:rsidRDefault="00D64644" w:rsidP="00D64644">
      <w:pPr>
        <w:spacing w:line="480" w:lineRule="auto"/>
        <w:rPr>
          <w:rFonts w:cstheme="minorHAnsi"/>
          <w:sz w:val="24"/>
        </w:rPr>
      </w:pPr>
      <w:r w:rsidRPr="00766269">
        <w:rPr>
          <w:rFonts w:cstheme="minorHAnsi"/>
          <w:sz w:val="24"/>
        </w:rPr>
        <w:t xml:space="preserve">Page 221:  </w:t>
      </w:r>
      <w:r w:rsidR="003B3725" w:rsidRPr="00766269">
        <w:rPr>
          <w:rFonts w:cstheme="minorHAnsi"/>
          <w:sz w:val="24"/>
        </w:rPr>
        <w:t>4, 6, 8, 9, 11</w:t>
      </w:r>
    </w:p>
    <w:sectPr w:rsidR="00D64644" w:rsidRPr="00766269" w:rsidSect="00C2297E">
      <w:headerReference w:type="first" r:id="rId8"/>
      <w:pgSz w:w="12240" w:h="15840"/>
      <w:pgMar w:top="1080" w:right="108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125" w:rsidRDefault="009C3125" w:rsidP="00C2297E">
      <w:pPr>
        <w:spacing w:after="0" w:line="240" w:lineRule="auto"/>
      </w:pPr>
      <w:r>
        <w:separator/>
      </w:r>
    </w:p>
  </w:endnote>
  <w:endnote w:type="continuationSeparator" w:id="0">
    <w:p w:rsidR="009C3125" w:rsidRDefault="009C3125"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125" w:rsidRDefault="009C3125" w:rsidP="00C2297E">
      <w:pPr>
        <w:spacing w:after="0" w:line="240" w:lineRule="auto"/>
      </w:pPr>
      <w:r>
        <w:separator/>
      </w:r>
    </w:p>
  </w:footnote>
  <w:footnote w:type="continuationSeparator" w:id="0">
    <w:p w:rsidR="009C3125" w:rsidRDefault="009C3125"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E0116E"/>
    <w:multiLevelType w:val="hybridMultilevel"/>
    <w:tmpl w:val="6D84D2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41564"/>
    <w:rsid w:val="001F703F"/>
    <w:rsid w:val="002062FB"/>
    <w:rsid w:val="003B3725"/>
    <w:rsid w:val="003D75AB"/>
    <w:rsid w:val="0043620F"/>
    <w:rsid w:val="004454EA"/>
    <w:rsid w:val="004865DA"/>
    <w:rsid w:val="00495A8A"/>
    <w:rsid w:val="005244E2"/>
    <w:rsid w:val="006742A4"/>
    <w:rsid w:val="00766269"/>
    <w:rsid w:val="007B2B5B"/>
    <w:rsid w:val="009C3125"/>
    <w:rsid w:val="00BF56EC"/>
    <w:rsid w:val="00C2297E"/>
    <w:rsid w:val="00C938A1"/>
    <w:rsid w:val="00D64644"/>
    <w:rsid w:val="00D67584"/>
    <w:rsid w:val="00D969AF"/>
    <w:rsid w:val="00E1491F"/>
    <w:rsid w:val="00E76FE2"/>
    <w:rsid w:val="00F07F08"/>
    <w:rsid w:val="00F4106B"/>
    <w:rsid w:val="00F73A56"/>
    <w:rsid w:val="00F96A8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DFD76"/>
  <w15:docId w15:val="{6F723933-A823-47B8-9F29-9EA0D3CE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524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Colin Schulz</cp:lastModifiedBy>
  <cp:revision>3</cp:revision>
  <cp:lastPrinted>2023-03-10T18:55:00Z</cp:lastPrinted>
  <dcterms:created xsi:type="dcterms:W3CDTF">2013-03-27T20:01:00Z</dcterms:created>
  <dcterms:modified xsi:type="dcterms:W3CDTF">2023-03-10T18:55:00Z</dcterms:modified>
</cp:coreProperties>
</file>