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1D13" w:rsidRDefault="00D619DA" w:rsidP="00D619DA">
      <w:pPr>
        <w:jc w:val="center"/>
        <w:rPr>
          <w:b/>
          <w:sz w:val="32"/>
          <w:szCs w:val="32"/>
          <w:lang w:val="en-CA"/>
        </w:rPr>
      </w:pPr>
      <w:r>
        <w:rPr>
          <w:b/>
          <w:sz w:val="32"/>
          <w:szCs w:val="32"/>
          <w:lang w:val="en-CA"/>
        </w:rPr>
        <w:t>Class Expectations and Responsibilities for</w:t>
      </w:r>
      <w:r w:rsidR="00F5456B">
        <w:rPr>
          <w:b/>
          <w:sz w:val="32"/>
          <w:szCs w:val="32"/>
          <w:lang w:val="en-CA"/>
        </w:rPr>
        <w:br/>
        <w:t>20</w:t>
      </w:r>
      <w:r w:rsidR="00F5456B" w:rsidRPr="00F5456B">
        <w:rPr>
          <w:b/>
          <w:sz w:val="32"/>
          <w:szCs w:val="32"/>
          <w:vertAlign w:val="superscript"/>
          <w:lang w:val="en-CA"/>
        </w:rPr>
        <w:t>th</w:t>
      </w:r>
      <w:r w:rsidR="00F5456B">
        <w:rPr>
          <w:b/>
          <w:sz w:val="32"/>
          <w:szCs w:val="32"/>
          <w:lang w:val="en-CA"/>
        </w:rPr>
        <w:t xml:space="preserve"> Century World History</w:t>
      </w:r>
    </w:p>
    <w:p w:rsidR="005F7498" w:rsidRDefault="005F7498" w:rsidP="005F7498">
      <w:pPr>
        <w:rPr>
          <w:szCs w:val="24"/>
          <w:lang w:val="en-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08"/>
        <w:gridCol w:w="5148"/>
      </w:tblGrid>
      <w:tr w:rsidR="005F7498" w:rsidRPr="00D84A42" w:rsidTr="0084116D">
        <w:trPr>
          <w:trHeight w:val="2672"/>
        </w:trPr>
        <w:tc>
          <w:tcPr>
            <w:tcW w:w="3708" w:type="dxa"/>
          </w:tcPr>
          <w:p w:rsidR="005F7498" w:rsidRPr="00D84A42" w:rsidRDefault="005F7498" w:rsidP="005F7498">
            <w:pPr>
              <w:jc w:val="center"/>
              <w:rPr>
                <w:rFonts w:cs="Arial"/>
              </w:rPr>
            </w:pPr>
          </w:p>
          <w:p w:rsidR="005F7498" w:rsidRPr="0084116D" w:rsidRDefault="0084116D" w:rsidP="0084116D">
            <w:pPr>
              <w:shd w:val="clear" w:color="auto" w:fill="F1F1F1"/>
              <w:overflowPunct/>
              <w:autoSpaceDE/>
              <w:autoSpaceDN/>
              <w:adjustRightInd/>
              <w:textAlignment w:val="auto"/>
              <w:rPr>
                <w:rFonts w:cs="Arial"/>
                <w:color w:val="222222"/>
                <w:szCs w:val="24"/>
                <w:lang w:val="en-CA"/>
              </w:rPr>
            </w:pPr>
            <w:r>
              <w:rPr>
                <w:rFonts w:cs="Arial"/>
                <w:noProof/>
                <w:color w:val="0000FF"/>
                <w:szCs w:val="24"/>
                <w:lang w:val="en-CA" w:eastAsia="en-CA"/>
              </w:rPr>
              <w:drawing>
                <wp:inline distT="0" distB="0" distL="0" distR="0" wp14:anchorId="2B076A0E" wp14:editId="567C7752">
                  <wp:extent cx="2116814" cy="1345840"/>
                  <wp:effectExtent l="0" t="0" r="0" b="6985"/>
                  <wp:docPr id="1" name="Picture 1" descr="https://encrypted-tbn2.gstatic.com/images?q=tbn:ANd9GcSAhjITD25nbH-mJKktqIp1Ch4DHxAL5xC7Npm2pbzY_PYZ7_o6">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crypted-tbn2.gstatic.com/images?q=tbn:ANd9GcSAhjITD25nbH-mJKktqIp1Ch4DHxAL5xC7Npm2pbzY_PYZ7_o6">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17872" cy="1346513"/>
                          </a:xfrm>
                          <a:prstGeom prst="rect">
                            <a:avLst/>
                          </a:prstGeom>
                          <a:noFill/>
                          <a:ln>
                            <a:noFill/>
                          </a:ln>
                        </pic:spPr>
                      </pic:pic>
                    </a:graphicData>
                  </a:graphic>
                </wp:inline>
              </w:drawing>
            </w:r>
          </w:p>
        </w:tc>
        <w:tc>
          <w:tcPr>
            <w:tcW w:w="5148" w:type="dxa"/>
          </w:tcPr>
          <w:p w:rsidR="005F7498" w:rsidRPr="002F1B85" w:rsidRDefault="005F7498" w:rsidP="005F7498">
            <w:pPr>
              <w:rPr>
                <w:rFonts w:cs="Arial"/>
                <w:sz w:val="32"/>
              </w:rPr>
            </w:pPr>
          </w:p>
          <w:p w:rsidR="005F7498" w:rsidRPr="002F1B85" w:rsidRDefault="005F7498" w:rsidP="005F7498">
            <w:pPr>
              <w:rPr>
                <w:rFonts w:cs="Arial"/>
                <w:b/>
                <w:sz w:val="32"/>
              </w:rPr>
            </w:pPr>
            <w:r w:rsidRPr="002F1B85">
              <w:rPr>
                <w:rFonts w:cs="Arial"/>
                <w:b/>
                <w:sz w:val="32"/>
              </w:rPr>
              <w:t>Teacher: Mr. Bennett</w:t>
            </w:r>
          </w:p>
          <w:p w:rsidR="005F7498" w:rsidRPr="00D84A42" w:rsidRDefault="005F7498" w:rsidP="005F7498">
            <w:pPr>
              <w:rPr>
                <w:rFonts w:cs="Arial"/>
              </w:rPr>
            </w:pPr>
          </w:p>
          <w:p w:rsidR="005F7498" w:rsidRPr="00D84A42" w:rsidRDefault="005F7498" w:rsidP="005F7498">
            <w:pPr>
              <w:rPr>
                <w:rFonts w:cs="Arial"/>
              </w:rPr>
            </w:pPr>
          </w:p>
          <w:p w:rsidR="005F7498" w:rsidRPr="008F7C65" w:rsidRDefault="005F7498" w:rsidP="000B7740">
            <w:pPr>
              <w:rPr>
                <w:rFonts w:cs="Arial"/>
                <w:b/>
              </w:rPr>
            </w:pPr>
            <w:r w:rsidRPr="008F7C65">
              <w:rPr>
                <w:rFonts w:cs="Arial"/>
                <w:b/>
              </w:rPr>
              <w:t xml:space="preserve">Date: </w:t>
            </w:r>
            <w:r w:rsidR="00FA78DC">
              <w:rPr>
                <w:rFonts w:cs="Arial"/>
                <w:b/>
              </w:rPr>
              <w:t>Sept. 202</w:t>
            </w:r>
            <w:r w:rsidR="00C71BAF">
              <w:rPr>
                <w:rFonts w:cs="Arial"/>
                <w:b/>
              </w:rPr>
              <w:t>4</w:t>
            </w:r>
            <w:r w:rsidR="00650657">
              <w:rPr>
                <w:rFonts w:cs="Arial"/>
                <w:b/>
              </w:rPr>
              <w:t xml:space="preserve"> </w:t>
            </w:r>
            <w:r>
              <w:rPr>
                <w:rFonts w:cs="Arial"/>
                <w:b/>
              </w:rPr>
              <w:t>–</w:t>
            </w:r>
            <w:r w:rsidR="000B7740">
              <w:rPr>
                <w:rFonts w:cs="Arial"/>
                <w:b/>
              </w:rPr>
              <w:t xml:space="preserve"> </w:t>
            </w:r>
            <w:r w:rsidR="00FA78DC">
              <w:rPr>
                <w:rFonts w:cs="Arial"/>
                <w:b/>
              </w:rPr>
              <w:t>Jan.</w:t>
            </w:r>
            <w:r w:rsidR="00E76F27">
              <w:rPr>
                <w:rFonts w:cs="Arial"/>
                <w:b/>
              </w:rPr>
              <w:t xml:space="preserve"> </w:t>
            </w:r>
            <w:r>
              <w:rPr>
                <w:rFonts w:cs="Arial"/>
                <w:b/>
              </w:rPr>
              <w:t>20</w:t>
            </w:r>
            <w:r w:rsidR="000B7740">
              <w:rPr>
                <w:rFonts w:cs="Arial"/>
                <w:b/>
              </w:rPr>
              <w:t>2</w:t>
            </w:r>
            <w:r w:rsidR="00C71BAF">
              <w:rPr>
                <w:rFonts w:cs="Arial"/>
                <w:b/>
              </w:rPr>
              <w:t>5</w:t>
            </w:r>
          </w:p>
        </w:tc>
      </w:tr>
    </w:tbl>
    <w:p w:rsidR="00D619DA" w:rsidRDefault="00D619DA">
      <w:pPr>
        <w:rPr>
          <w:szCs w:val="24"/>
          <w:lang w:val="en-CA"/>
        </w:rPr>
      </w:pPr>
    </w:p>
    <w:p w:rsidR="00D619DA" w:rsidRPr="0076782B" w:rsidRDefault="00D619DA">
      <w:pPr>
        <w:rPr>
          <w:rFonts w:asciiTheme="minorHAnsi" w:hAnsiTheme="minorHAnsi"/>
          <w:sz w:val="22"/>
          <w:szCs w:val="22"/>
          <w:lang w:val="en-CA"/>
        </w:rPr>
      </w:pPr>
      <w:r w:rsidRPr="0076782B">
        <w:rPr>
          <w:rFonts w:asciiTheme="minorHAnsi" w:hAnsiTheme="minorHAnsi"/>
          <w:sz w:val="22"/>
          <w:szCs w:val="22"/>
          <w:lang w:val="en-CA"/>
        </w:rPr>
        <w:t>Welcome to History 12!  This is an exciting and fast-paced survey of the Twentieth Century</w:t>
      </w:r>
      <w:r w:rsidR="00375506">
        <w:rPr>
          <w:rFonts w:asciiTheme="minorHAnsi" w:hAnsiTheme="minorHAnsi"/>
          <w:sz w:val="22"/>
          <w:szCs w:val="22"/>
          <w:lang w:val="en-CA"/>
        </w:rPr>
        <w:t xml:space="preserve">. </w:t>
      </w:r>
    </w:p>
    <w:p w:rsidR="00D619DA" w:rsidRPr="0076782B" w:rsidRDefault="00D619DA">
      <w:pPr>
        <w:rPr>
          <w:rFonts w:asciiTheme="minorHAnsi" w:hAnsiTheme="minorHAnsi"/>
          <w:sz w:val="22"/>
          <w:szCs w:val="22"/>
          <w:lang w:val="en-CA"/>
        </w:rPr>
      </w:pPr>
    </w:p>
    <w:p w:rsidR="00375506" w:rsidRPr="0076782B" w:rsidRDefault="00D619DA">
      <w:pPr>
        <w:rPr>
          <w:rFonts w:asciiTheme="minorHAnsi" w:hAnsiTheme="minorHAnsi"/>
          <w:sz w:val="22"/>
          <w:szCs w:val="22"/>
          <w:lang w:val="en-CA"/>
        </w:rPr>
      </w:pPr>
      <w:r w:rsidRPr="0076782B">
        <w:rPr>
          <w:rFonts w:asciiTheme="minorHAnsi" w:hAnsiTheme="minorHAnsi"/>
          <w:sz w:val="22"/>
          <w:szCs w:val="22"/>
          <w:lang w:val="en-CA"/>
        </w:rPr>
        <w:t>Why History?  Without out an understanding of the past, we would be pretty lost as a society.  How did the world get like this?  Who are we?  Why do we see these problems in world geopolitics today?  A study of history gives you some answers to these questions.</w:t>
      </w:r>
      <w:r w:rsidR="00375506">
        <w:rPr>
          <w:rFonts w:asciiTheme="minorHAnsi" w:hAnsiTheme="minorHAnsi"/>
          <w:sz w:val="22"/>
          <w:szCs w:val="22"/>
          <w:lang w:val="en-CA"/>
        </w:rPr>
        <w:t xml:space="preserve"> This is especially appropriate with the re-emergence of </w:t>
      </w:r>
      <w:r w:rsidR="00DD3BCE">
        <w:rPr>
          <w:rFonts w:asciiTheme="minorHAnsi" w:hAnsiTheme="minorHAnsi"/>
          <w:sz w:val="22"/>
          <w:szCs w:val="22"/>
          <w:lang w:val="en-CA"/>
        </w:rPr>
        <w:t xml:space="preserve">authoritarian </w:t>
      </w:r>
      <w:r w:rsidR="00375506">
        <w:rPr>
          <w:rFonts w:asciiTheme="minorHAnsi" w:hAnsiTheme="minorHAnsi"/>
          <w:sz w:val="22"/>
          <w:szCs w:val="22"/>
          <w:lang w:val="en-CA"/>
        </w:rPr>
        <w:t xml:space="preserve">regimes, the rise of populism, emboldened far right political </w:t>
      </w:r>
      <w:r w:rsidR="00AD2E49">
        <w:rPr>
          <w:rFonts w:asciiTheme="minorHAnsi" w:hAnsiTheme="minorHAnsi"/>
          <w:sz w:val="22"/>
          <w:szCs w:val="22"/>
          <w:lang w:val="en-CA"/>
        </w:rPr>
        <w:t>movements</w:t>
      </w:r>
      <w:r w:rsidR="00375506">
        <w:rPr>
          <w:rFonts w:asciiTheme="minorHAnsi" w:hAnsiTheme="minorHAnsi"/>
          <w:sz w:val="22"/>
          <w:szCs w:val="22"/>
          <w:lang w:val="en-CA"/>
        </w:rPr>
        <w:t>, and recent attempts to undermine/eliminate the institution of liberal democracy in many parts of the world.</w:t>
      </w:r>
    </w:p>
    <w:p w:rsidR="00D619DA" w:rsidRPr="0076782B" w:rsidRDefault="00D619DA">
      <w:pPr>
        <w:rPr>
          <w:rFonts w:asciiTheme="minorHAnsi" w:hAnsiTheme="minorHAnsi"/>
          <w:sz w:val="22"/>
          <w:szCs w:val="22"/>
          <w:lang w:val="en-CA"/>
        </w:rPr>
      </w:pPr>
    </w:p>
    <w:p w:rsidR="00650657" w:rsidRDefault="00650657" w:rsidP="00650657">
      <w:pPr>
        <w:rPr>
          <w:rFonts w:asciiTheme="minorHAnsi" w:hAnsiTheme="minorHAnsi"/>
          <w:sz w:val="22"/>
          <w:szCs w:val="22"/>
          <w:lang w:val="en-CA"/>
        </w:rPr>
      </w:pPr>
      <w:r w:rsidRPr="0076782B">
        <w:rPr>
          <w:rFonts w:asciiTheme="minorHAnsi" w:hAnsiTheme="minorHAnsi"/>
          <w:sz w:val="22"/>
          <w:szCs w:val="22"/>
          <w:lang w:val="en-CA"/>
        </w:rPr>
        <w:t>This course is challenging and stimulating, I hope that you will begin to see and understand our world in new ways.</w:t>
      </w:r>
      <w:r>
        <w:rPr>
          <w:rFonts w:asciiTheme="minorHAnsi" w:hAnsiTheme="minorHAnsi"/>
          <w:sz w:val="22"/>
          <w:szCs w:val="22"/>
          <w:lang w:val="en-CA"/>
        </w:rPr>
        <w:t xml:space="preserve"> This course will require you to demonstrate understanding through your ability to gather, interpret, and analyze evidence while presenting well thought out justified arguments for the various course topics.  Being able to clearly communicate your understanding will be essential to your success.</w:t>
      </w:r>
    </w:p>
    <w:p w:rsidR="00650657" w:rsidRPr="00650657" w:rsidRDefault="00650657" w:rsidP="00650657">
      <w:pPr>
        <w:overflowPunct/>
        <w:textAlignment w:val="auto"/>
        <w:rPr>
          <w:rFonts w:asciiTheme="minorHAnsi" w:hAnsiTheme="minorHAnsi"/>
          <w:sz w:val="20"/>
        </w:rPr>
      </w:pPr>
      <w:r w:rsidRPr="00E34A52">
        <w:rPr>
          <w:noProof/>
          <w:lang w:val="en-CA" w:eastAsia="en-CA"/>
        </w:rPr>
        <mc:AlternateContent>
          <mc:Choice Requires="wps">
            <w:drawing>
              <wp:anchor distT="91440" distB="91440" distL="114300" distR="114300" simplePos="0" relativeHeight="251660288" behindDoc="0" locked="0" layoutInCell="1" allowOverlap="1" wp14:anchorId="6D6309ED" wp14:editId="0B80ABDB">
                <wp:simplePos x="0" y="0"/>
                <wp:positionH relativeFrom="margin">
                  <wp:posOffset>3209925</wp:posOffset>
                </wp:positionH>
                <wp:positionV relativeFrom="paragraph">
                  <wp:posOffset>292735</wp:posOffset>
                </wp:positionV>
                <wp:extent cx="3191510" cy="1485900"/>
                <wp:effectExtent l="0" t="0" r="0" b="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1510" cy="1485900"/>
                        </a:xfrm>
                        <a:prstGeom prst="rect">
                          <a:avLst/>
                        </a:prstGeom>
                        <a:noFill/>
                        <a:ln w="9525">
                          <a:noFill/>
                          <a:miter lim="800000"/>
                          <a:headEnd/>
                          <a:tailEnd/>
                        </a:ln>
                      </wps:spPr>
                      <wps:txbx>
                        <w:txbxContent>
                          <w:p w:rsidR="00650657" w:rsidRPr="00E34A52" w:rsidRDefault="00650657" w:rsidP="00650657">
                            <w:pPr>
                              <w:pBdr>
                                <w:top w:val="single" w:sz="24" w:space="8" w:color="4F81BD" w:themeColor="accent1"/>
                                <w:bottom w:val="single" w:sz="24" w:space="8" w:color="4F81BD" w:themeColor="accent1"/>
                              </w:pBdr>
                              <w:rPr>
                                <w:rFonts w:asciiTheme="minorHAnsi" w:hAnsiTheme="minorHAnsi"/>
                                <w:i/>
                                <w:iCs/>
                                <w:color w:val="000000" w:themeColor="text1"/>
                                <w:sz w:val="20"/>
                                <w:lang w:val="en-CA"/>
                              </w:rPr>
                            </w:pPr>
                            <w:r w:rsidRPr="00E34A52">
                              <w:rPr>
                                <w:rFonts w:asciiTheme="minorHAnsi" w:hAnsiTheme="minorHAnsi"/>
                                <w:b/>
                                <w:i/>
                                <w:iCs/>
                                <w:color w:val="000000" w:themeColor="text1"/>
                                <w:sz w:val="20"/>
                                <w:lang w:val="en-CA"/>
                              </w:rPr>
                              <w:t>You are accountable for your learning – but not alone</w:t>
                            </w:r>
                            <w:r w:rsidRPr="00E34A52">
                              <w:rPr>
                                <w:rFonts w:asciiTheme="minorHAnsi" w:hAnsiTheme="minorHAnsi"/>
                                <w:i/>
                                <w:iCs/>
                                <w:color w:val="000000" w:themeColor="text1"/>
                                <w:sz w:val="20"/>
                                <w:lang w:val="en-CA"/>
                              </w:rPr>
                              <w:t>:</w:t>
                            </w:r>
                          </w:p>
                          <w:p w:rsidR="00650657" w:rsidRPr="00E34A52" w:rsidRDefault="00650657" w:rsidP="00650657">
                            <w:pPr>
                              <w:pBdr>
                                <w:top w:val="single" w:sz="24" w:space="8" w:color="4F81BD" w:themeColor="accent1"/>
                                <w:bottom w:val="single" w:sz="24" w:space="8" w:color="4F81BD" w:themeColor="accent1"/>
                              </w:pBdr>
                              <w:rPr>
                                <w:rFonts w:asciiTheme="minorHAnsi" w:hAnsiTheme="minorHAnsi"/>
                                <w:i/>
                                <w:iCs/>
                                <w:color w:val="000000" w:themeColor="text1"/>
                                <w:sz w:val="20"/>
                                <w:lang w:val="en-CA"/>
                              </w:rPr>
                            </w:pPr>
                            <w:r w:rsidRPr="00E34A52">
                              <w:rPr>
                                <w:rFonts w:asciiTheme="minorHAnsi" w:hAnsiTheme="minorHAnsi"/>
                                <w:i/>
                                <w:iCs/>
                                <w:color w:val="000000" w:themeColor="text1"/>
                                <w:sz w:val="20"/>
                                <w:lang w:val="en-CA"/>
                              </w:rPr>
                              <w:t>Do make use of the Moodle: Daily summaries will be posted here.</w:t>
                            </w:r>
                          </w:p>
                          <w:p w:rsidR="00650657" w:rsidRPr="00E34A52" w:rsidRDefault="00650657" w:rsidP="00650657">
                            <w:pPr>
                              <w:pBdr>
                                <w:top w:val="single" w:sz="24" w:space="8" w:color="4F81BD" w:themeColor="accent1"/>
                                <w:bottom w:val="single" w:sz="24" w:space="8" w:color="4F81BD" w:themeColor="accent1"/>
                              </w:pBdr>
                              <w:rPr>
                                <w:rFonts w:asciiTheme="minorHAnsi" w:hAnsiTheme="minorHAnsi"/>
                                <w:i/>
                                <w:iCs/>
                                <w:color w:val="000000" w:themeColor="text1"/>
                                <w:sz w:val="20"/>
                                <w:lang w:val="en-CA"/>
                              </w:rPr>
                            </w:pPr>
                            <w:r w:rsidRPr="00E34A52">
                              <w:rPr>
                                <w:rFonts w:asciiTheme="minorHAnsi" w:hAnsiTheme="minorHAnsi"/>
                                <w:i/>
                                <w:iCs/>
                                <w:color w:val="000000" w:themeColor="text1"/>
                                <w:sz w:val="20"/>
                                <w:lang w:val="en-CA"/>
                              </w:rPr>
                              <w:t>Do ask questions when you do not understand.</w:t>
                            </w:r>
                          </w:p>
                          <w:p w:rsidR="00650657" w:rsidRPr="00E34A52" w:rsidRDefault="00650657" w:rsidP="00650657">
                            <w:pPr>
                              <w:pBdr>
                                <w:top w:val="single" w:sz="24" w:space="8" w:color="4F81BD" w:themeColor="accent1"/>
                                <w:bottom w:val="single" w:sz="24" w:space="8" w:color="4F81BD" w:themeColor="accent1"/>
                              </w:pBdr>
                              <w:rPr>
                                <w:rFonts w:asciiTheme="minorHAnsi" w:hAnsiTheme="minorHAnsi"/>
                                <w:i/>
                                <w:iCs/>
                                <w:color w:val="000000" w:themeColor="text1"/>
                                <w:sz w:val="20"/>
                                <w:lang w:val="en-CA"/>
                              </w:rPr>
                            </w:pPr>
                            <w:r w:rsidRPr="00E34A52">
                              <w:rPr>
                                <w:rFonts w:asciiTheme="minorHAnsi" w:hAnsiTheme="minorHAnsi"/>
                                <w:i/>
                                <w:iCs/>
                                <w:color w:val="000000" w:themeColor="text1"/>
                                <w:sz w:val="20"/>
                                <w:lang w:val="en-CA"/>
                              </w:rPr>
                              <w:t xml:space="preserve">Do make use of </w:t>
                            </w:r>
                            <w:r>
                              <w:rPr>
                                <w:rFonts w:asciiTheme="minorHAnsi" w:hAnsiTheme="minorHAnsi"/>
                                <w:i/>
                                <w:iCs/>
                                <w:color w:val="000000" w:themeColor="text1"/>
                                <w:sz w:val="20"/>
                                <w:lang w:val="en-CA"/>
                              </w:rPr>
                              <w:t xml:space="preserve">Wednesday </w:t>
                            </w:r>
                            <w:r w:rsidR="00311E50">
                              <w:rPr>
                                <w:rFonts w:asciiTheme="minorHAnsi" w:hAnsiTheme="minorHAnsi"/>
                                <w:i/>
                                <w:iCs/>
                                <w:color w:val="000000" w:themeColor="text1"/>
                                <w:sz w:val="20"/>
                                <w:lang w:val="en-CA"/>
                              </w:rPr>
                              <w:t>afternoon</w:t>
                            </w:r>
                            <w:r>
                              <w:rPr>
                                <w:rFonts w:asciiTheme="minorHAnsi" w:hAnsiTheme="minorHAnsi"/>
                                <w:i/>
                                <w:iCs/>
                                <w:color w:val="000000" w:themeColor="text1"/>
                                <w:sz w:val="20"/>
                                <w:lang w:val="en-CA"/>
                              </w:rPr>
                              <w:t xml:space="preserve"> t</w:t>
                            </w:r>
                            <w:r w:rsidRPr="00E34A52">
                              <w:rPr>
                                <w:rFonts w:asciiTheme="minorHAnsi" w:hAnsiTheme="minorHAnsi"/>
                                <w:i/>
                                <w:iCs/>
                                <w:color w:val="000000" w:themeColor="text1"/>
                                <w:sz w:val="20"/>
                                <w:lang w:val="en-CA"/>
                              </w:rPr>
                              <w:t>utorial.</w:t>
                            </w:r>
                            <w:r w:rsidRPr="00E34A52">
                              <w:rPr>
                                <w:rFonts w:asciiTheme="minorHAnsi" w:hAnsiTheme="minorHAnsi"/>
                                <w:i/>
                                <w:iCs/>
                                <w:color w:val="000000" w:themeColor="text1"/>
                                <w:sz w:val="20"/>
                                <w:lang w:val="en-CA"/>
                              </w:rPr>
                              <w:br/>
                              <w:t xml:space="preserve">Do make use of Mr. Bennett outside of class as needed.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6309ED" id="_x0000_t202" coordsize="21600,21600" o:spt="202" path="m,l,21600r21600,l21600,xe">
                <v:stroke joinstyle="miter"/>
                <v:path gradientshapeok="t" o:connecttype="rect"/>
              </v:shapetype>
              <v:shape id="Text Box 2" o:spid="_x0000_s1026" type="#_x0000_t202" style="position:absolute;margin-left:252.75pt;margin-top:23.05pt;width:251.3pt;height:117pt;z-index:251660288;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" filled="f" stroked="f">
                <v:textbox>
                  <w:txbxContent>
                    <w:p w:rsidR="00650657" w:rsidRPr="00E34A52" w:rsidRDefault="00650657" w:rsidP="00650657">
                      <w:pPr>
                        <w:pBdr>
                          <w:top w:val="single" w:sz="24" w:space="8" w:color="4F81BD" w:themeColor="accent1"/>
                          <w:bottom w:val="single" w:sz="24" w:space="8" w:color="4F81BD" w:themeColor="accent1"/>
                        </w:pBdr>
                        <w:rPr>
                          <w:rFonts w:asciiTheme="minorHAnsi" w:hAnsiTheme="minorHAnsi"/>
                          <w:i/>
                          <w:iCs/>
                          <w:color w:val="000000" w:themeColor="text1"/>
                          <w:sz w:val="20"/>
                          <w:lang w:val="en-CA"/>
                        </w:rPr>
                      </w:pPr>
                      <w:r w:rsidRPr="00E34A52">
                        <w:rPr>
                          <w:rFonts w:asciiTheme="minorHAnsi" w:hAnsiTheme="minorHAnsi"/>
                          <w:b/>
                          <w:i/>
                          <w:iCs/>
                          <w:color w:val="000000" w:themeColor="text1"/>
                          <w:sz w:val="20"/>
                          <w:lang w:val="en-CA"/>
                        </w:rPr>
                        <w:t>You are accountable for your learning – but not alone</w:t>
                      </w:r>
                      <w:r w:rsidRPr="00E34A52">
                        <w:rPr>
                          <w:rFonts w:asciiTheme="minorHAnsi" w:hAnsiTheme="minorHAnsi"/>
                          <w:i/>
                          <w:iCs/>
                          <w:color w:val="000000" w:themeColor="text1"/>
                          <w:sz w:val="20"/>
                          <w:lang w:val="en-CA"/>
                        </w:rPr>
                        <w:t>:</w:t>
                      </w:r>
                    </w:p>
                    <w:p w:rsidR="00650657" w:rsidRPr="00E34A52" w:rsidRDefault="00650657" w:rsidP="00650657">
                      <w:pPr>
                        <w:pBdr>
                          <w:top w:val="single" w:sz="24" w:space="8" w:color="4F81BD" w:themeColor="accent1"/>
                          <w:bottom w:val="single" w:sz="24" w:space="8" w:color="4F81BD" w:themeColor="accent1"/>
                        </w:pBdr>
                        <w:rPr>
                          <w:rFonts w:asciiTheme="minorHAnsi" w:hAnsiTheme="minorHAnsi"/>
                          <w:i/>
                          <w:iCs/>
                          <w:color w:val="000000" w:themeColor="text1"/>
                          <w:sz w:val="20"/>
                          <w:lang w:val="en-CA"/>
                        </w:rPr>
                      </w:pPr>
                      <w:r w:rsidRPr="00E34A52">
                        <w:rPr>
                          <w:rFonts w:asciiTheme="minorHAnsi" w:hAnsiTheme="minorHAnsi"/>
                          <w:i/>
                          <w:iCs/>
                          <w:color w:val="000000" w:themeColor="text1"/>
                          <w:sz w:val="20"/>
                          <w:lang w:val="en-CA"/>
                        </w:rPr>
                        <w:t>Do make use of the Moodle: Daily summaries will be posted here.</w:t>
                      </w:r>
                    </w:p>
                    <w:p w:rsidR="00650657" w:rsidRPr="00E34A52" w:rsidRDefault="00650657" w:rsidP="00650657">
                      <w:pPr>
                        <w:pBdr>
                          <w:top w:val="single" w:sz="24" w:space="8" w:color="4F81BD" w:themeColor="accent1"/>
                          <w:bottom w:val="single" w:sz="24" w:space="8" w:color="4F81BD" w:themeColor="accent1"/>
                        </w:pBdr>
                        <w:rPr>
                          <w:rFonts w:asciiTheme="minorHAnsi" w:hAnsiTheme="minorHAnsi"/>
                          <w:i/>
                          <w:iCs/>
                          <w:color w:val="000000" w:themeColor="text1"/>
                          <w:sz w:val="20"/>
                          <w:lang w:val="en-CA"/>
                        </w:rPr>
                      </w:pPr>
                      <w:r w:rsidRPr="00E34A52">
                        <w:rPr>
                          <w:rFonts w:asciiTheme="minorHAnsi" w:hAnsiTheme="minorHAnsi"/>
                          <w:i/>
                          <w:iCs/>
                          <w:color w:val="000000" w:themeColor="text1"/>
                          <w:sz w:val="20"/>
                          <w:lang w:val="en-CA"/>
                        </w:rPr>
                        <w:t>Do ask questions when you do not understand.</w:t>
                      </w:r>
                    </w:p>
                    <w:p w:rsidR="00650657" w:rsidRPr="00E34A52" w:rsidRDefault="00650657" w:rsidP="00650657">
                      <w:pPr>
                        <w:pBdr>
                          <w:top w:val="single" w:sz="24" w:space="8" w:color="4F81BD" w:themeColor="accent1"/>
                          <w:bottom w:val="single" w:sz="24" w:space="8" w:color="4F81BD" w:themeColor="accent1"/>
                        </w:pBdr>
                        <w:rPr>
                          <w:rFonts w:asciiTheme="minorHAnsi" w:hAnsiTheme="minorHAnsi"/>
                          <w:i/>
                          <w:iCs/>
                          <w:color w:val="000000" w:themeColor="text1"/>
                          <w:sz w:val="20"/>
                          <w:lang w:val="en-CA"/>
                        </w:rPr>
                      </w:pPr>
                      <w:r w:rsidRPr="00E34A52">
                        <w:rPr>
                          <w:rFonts w:asciiTheme="minorHAnsi" w:hAnsiTheme="minorHAnsi"/>
                          <w:i/>
                          <w:iCs/>
                          <w:color w:val="000000" w:themeColor="text1"/>
                          <w:sz w:val="20"/>
                          <w:lang w:val="en-CA"/>
                        </w:rPr>
                        <w:t xml:space="preserve">Do make use of </w:t>
                      </w:r>
                      <w:r>
                        <w:rPr>
                          <w:rFonts w:asciiTheme="minorHAnsi" w:hAnsiTheme="minorHAnsi"/>
                          <w:i/>
                          <w:iCs/>
                          <w:color w:val="000000" w:themeColor="text1"/>
                          <w:sz w:val="20"/>
                          <w:lang w:val="en-CA"/>
                        </w:rPr>
                        <w:t xml:space="preserve">Wednesday </w:t>
                      </w:r>
                      <w:r w:rsidR="00311E50">
                        <w:rPr>
                          <w:rFonts w:asciiTheme="minorHAnsi" w:hAnsiTheme="minorHAnsi"/>
                          <w:i/>
                          <w:iCs/>
                          <w:color w:val="000000" w:themeColor="text1"/>
                          <w:sz w:val="20"/>
                          <w:lang w:val="en-CA"/>
                        </w:rPr>
                        <w:t>afternoon</w:t>
                      </w:r>
                      <w:r>
                        <w:rPr>
                          <w:rFonts w:asciiTheme="minorHAnsi" w:hAnsiTheme="minorHAnsi"/>
                          <w:i/>
                          <w:iCs/>
                          <w:color w:val="000000" w:themeColor="text1"/>
                          <w:sz w:val="20"/>
                          <w:lang w:val="en-CA"/>
                        </w:rPr>
                        <w:t xml:space="preserve"> t</w:t>
                      </w:r>
                      <w:r w:rsidRPr="00E34A52">
                        <w:rPr>
                          <w:rFonts w:asciiTheme="minorHAnsi" w:hAnsiTheme="minorHAnsi"/>
                          <w:i/>
                          <w:iCs/>
                          <w:color w:val="000000" w:themeColor="text1"/>
                          <w:sz w:val="20"/>
                          <w:lang w:val="en-CA"/>
                        </w:rPr>
                        <w:t>utorial.</w:t>
                      </w:r>
                      <w:r w:rsidRPr="00E34A52">
                        <w:rPr>
                          <w:rFonts w:asciiTheme="minorHAnsi" w:hAnsiTheme="minorHAnsi"/>
                          <w:i/>
                          <w:iCs/>
                          <w:color w:val="000000" w:themeColor="text1"/>
                          <w:sz w:val="20"/>
                          <w:lang w:val="en-CA"/>
                        </w:rPr>
                        <w:br/>
                        <w:t xml:space="preserve">Do make use of Mr. Bennett outside of class as needed. </w:t>
                      </w:r>
                    </w:p>
                  </w:txbxContent>
                </v:textbox>
                <w10:wrap type="topAndBottom" anchorx="margin"/>
              </v:shape>
            </w:pict>
          </mc:Fallback>
        </mc:AlternateContent>
      </w:r>
      <w:r w:rsidRPr="00E34A52">
        <w:rPr>
          <w:noProof/>
          <w:lang w:val="en-CA" w:eastAsia="en-CA"/>
        </w:rPr>
        <mc:AlternateContent>
          <mc:Choice Requires="wps">
            <w:drawing>
              <wp:anchor distT="91440" distB="91440" distL="114300" distR="114300" simplePos="0" relativeHeight="251659264" behindDoc="0" locked="0" layoutInCell="1" allowOverlap="1" wp14:anchorId="624DB39E" wp14:editId="59F0A40A">
                <wp:simplePos x="0" y="0"/>
                <wp:positionH relativeFrom="margin">
                  <wp:posOffset>-371475</wp:posOffset>
                </wp:positionH>
                <wp:positionV relativeFrom="paragraph">
                  <wp:posOffset>295910</wp:posOffset>
                </wp:positionV>
                <wp:extent cx="331470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1403985"/>
                        </a:xfrm>
                        <a:prstGeom prst="rect">
                          <a:avLst/>
                        </a:prstGeom>
                        <a:noFill/>
                        <a:ln w="9525">
                          <a:noFill/>
                          <a:miter lim="800000"/>
                          <a:headEnd/>
                          <a:tailEnd/>
                        </a:ln>
                      </wps:spPr>
                      <wps:txbx>
                        <w:txbxContent>
                          <w:p w:rsidR="00650657" w:rsidRPr="00E34A52" w:rsidRDefault="00650657" w:rsidP="00650657">
                            <w:pPr>
                              <w:pBdr>
                                <w:top w:val="single" w:sz="24" w:space="8" w:color="4F81BD" w:themeColor="accent1"/>
                                <w:bottom w:val="single" w:sz="24" w:space="8" w:color="4F81BD" w:themeColor="accent1"/>
                              </w:pBdr>
                              <w:rPr>
                                <w:rFonts w:asciiTheme="minorHAnsi" w:hAnsiTheme="minorHAnsi"/>
                                <w:b/>
                                <w:i/>
                                <w:iCs/>
                                <w:color w:val="000000" w:themeColor="text1"/>
                                <w:sz w:val="20"/>
                                <w:lang w:val="en-CA"/>
                              </w:rPr>
                            </w:pPr>
                            <w:r w:rsidRPr="00E34A52">
                              <w:rPr>
                                <w:rFonts w:asciiTheme="minorHAnsi" w:hAnsiTheme="minorHAnsi"/>
                                <w:b/>
                                <w:i/>
                                <w:iCs/>
                                <w:color w:val="000000" w:themeColor="text1"/>
                                <w:sz w:val="20"/>
                                <w:lang w:val="en-CA"/>
                              </w:rPr>
                              <w:t>Learn it like you own it! Because you do!</w:t>
                            </w:r>
                          </w:p>
                          <w:p w:rsidR="00650657" w:rsidRPr="00E34A52" w:rsidRDefault="00650657" w:rsidP="00650657">
                            <w:pPr>
                              <w:pBdr>
                                <w:top w:val="single" w:sz="24" w:space="8" w:color="4F81BD" w:themeColor="accent1"/>
                                <w:bottom w:val="single" w:sz="24" w:space="8" w:color="4F81BD" w:themeColor="accent1"/>
                              </w:pBdr>
                              <w:rPr>
                                <w:rFonts w:asciiTheme="minorHAnsi" w:hAnsiTheme="minorHAnsi"/>
                                <w:i/>
                                <w:iCs/>
                                <w:color w:val="000000" w:themeColor="text1"/>
                                <w:sz w:val="20"/>
                                <w:lang w:val="en-CA"/>
                              </w:rPr>
                            </w:pPr>
                            <w:r w:rsidRPr="00E34A52">
                              <w:rPr>
                                <w:rFonts w:asciiTheme="minorHAnsi" w:hAnsiTheme="minorHAnsi"/>
                                <w:i/>
                                <w:iCs/>
                                <w:color w:val="000000" w:themeColor="text1"/>
                                <w:sz w:val="20"/>
                                <w:lang w:val="en-CA"/>
                              </w:rPr>
                              <w:t>Ensure you are prepared each day – Text, Binder, Pen/Pencil.</w:t>
                            </w:r>
                          </w:p>
                          <w:p w:rsidR="00650657" w:rsidRPr="00E34A52" w:rsidRDefault="00650657" w:rsidP="00650657">
                            <w:pPr>
                              <w:pBdr>
                                <w:top w:val="single" w:sz="24" w:space="8" w:color="4F81BD" w:themeColor="accent1"/>
                                <w:bottom w:val="single" w:sz="24" w:space="8" w:color="4F81BD" w:themeColor="accent1"/>
                              </w:pBdr>
                              <w:rPr>
                                <w:rFonts w:asciiTheme="minorHAnsi" w:hAnsiTheme="minorHAnsi"/>
                                <w:i/>
                                <w:iCs/>
                                <w:color w:val="000000" w:themeColor="text1"/>
                                <w:sz w:val="20"/>
                                <w:lang w:val="en-CA"/>
                              </w:rPr>
                            </w:pPr>
                            <w:r w:rsidRPr="00E34A52">
                              <w:rPr>
                                <w:rFonts w:asciiTheme="minorHAnsi" w:hAnsiTheme="minorHAnsi"/>
                                <w:i/>
                                <w:iCs/>
                                <w:color w:val="000000" w:themeColor="text1"/>
                                <w:sz w:val="20"/>
                                <w:lang w:val="en-CA"/>
                              </w:rPr>
                              <w:t>Do put your best effort into your Formal Assignments and Tests.</w:t>
                            </w:r>
                          </w:p>
                          <w:p w:rsidR="00650657" w:rsidRPr="00E34A52" w:rsidRDefault="00650657" w:rsidP="00650657">
                            <w:pPr>
                              <w:pBdr>
                                <w:top w:val="single" w:sz="24" w:space="8" w:color="4F81BD" w:themeColor="accent1"/>
                                <w:bottom w:val="single" w:sz="24" w:space="8" w:color="4F81BD" w:themeColor="accent1"/>
                              </w:pBdr>
                              <w:rPr>
                                <w:rFonts w:asciiTheme="minorHAnsi" w:hAnsiTheme="minorHAnsi"/>
                                <w:i/>
                                <w:iCs/>
                                <w:color w:val="000000" w:themeColor="text1"/>
                                <w:sz w:val="20"/>
                                <w:lang w:val="en-CA"/>
                              </w:rPr>
                            </w:pPr>
                            <w:r w:rsidRPr="00E34A52">
                              <w:rPr>
                                <w:rFonts w:asciiTheme="minorHAnsi" w:hAnsiTheme="minorHAnsi"/>
                                <w:i/>
                                <w:iCs/>
                                <w:color w:val="000000" w:themeColor="text1"/>
                                <w:sz w:val="20"/>
                                <w:lang w:val="en-CA"/>
                              </w:rPr>
                              <w:t>Do short daily readings.</w:t>
                            </w:r>
                          </w:p>
                          <w:p w:rsidR="00650657" w:rsidRPr="00E34A52" w:rsidRDefault="00650657" w:rsidP="00650657">
                            <w:pPr>
                              <w:pBdr>
                                <w:top w:val="single" w:sz="24" w:space="8" w:color="4F81BD" w:themeColor="accent1"/>
                                <w:bottom w:val="single" w:sz="24" w:space="8" w:color="4F81BD" w:themeColor="accent1"/>
                              </w:pBdr>
                              <w:rPr>
                                <w:rFonts w:asciiTheme="minorHAnsi" w:hAnsiTheme="minorHAnsi"/>
                                <w:i/>
                                <w:iCs/>
                                <w:color w:val="000000" w:themeColor="text1"/>
                                <w:sz w:val="20"/>
                                <w:lang w:val="en-CA"/>
                              </w:rPr>
                            </w:pPr>
                            <w:r w:rsidRPr="00E34A52">
                              <w:rPr>
                                <w:rFonts w:asciiTheme="minorHAnsi" w:hAnsiTheme="minorHAnsi"/>
                                <w:i/>
                                <w:iCs/>
                                <w:color w:val="000000" w:themeColor="text1"/>
                                <w:sz w:val="20"/>
                                <w:lang w:val="en-CA"/>
                              </w:rPr>
                              <w:t>Do complete informal questions and worksheets.</w:t>
                            </w:r>
                            <w:r w:rsidRPr="00E34A52">
                              <w:rPr>
                                <w:rFonts w:asciiTheme="minorHAnsi" w:hAnsiTheme="minorHAnsi"/>
                                <w:i/>
                                <w:iCs/>
                                <w:color w:val="000000" w:themeColor="text1"/>
                                <w:sz w:val="20"/>
                                <w:lang w:val="en-CA"/>
                              </w:rPr>
                              <w:br/>
                              <w:t>Do complete assignments on time.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4DB39E" id="_x0000_s1027" type="#_x0000_t202" style="position:absolute;margin-left:-29.25pt;margin-top:23.3pt;width:261pt;height:110.55pt;z-index:251659264;visibility:visible;mso-wrap-style:square;mso-width-percent:0;mso-height-percent:200;mso-wrap-distance-left:9pt;mso-wrap-distance-top:7.2pt;mso-wrap-distance-right:9pt;mso-wrap-distance-bottom:7.2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" filled="f" stroked="f">
                <v:textbox style="mso-fit-shape-to-text:t">
                  <w:txbxContent>
                    <w:p w:rsidR="00650657" w:rsidRPr="00E34A52" w:rsidRDefault="00650657" w:rsidP="00650657">
                      <w:pPr>
                        <w:pBdr>
                          <w:top w:val="single" w:sz="24" w:space="8" w:color="4F81BD" w:themeColor="accent1"/>
                          <w:bottom w:val="single" w:sz="24" w:space="8" w:color="4F81BD" w:themeColor="accent1"/>
                        </w:pBdr>
                        <w:rPr>
                          <w:rFonts w:asciiTheme="minorHAnsi" w:hAnsiTheme="minorHAnsi"/>
                          <w:b/>
                          <w:i/>
                          <w:iCs/>
                          <w:color w:val="000000" w:themeColor="text1"/>
                          <w:sz w:val="20"/>
                          <w:lang w:val="en-CA"/>
                        </w:rPr>
                      </w:pPr>
                      <w:r w:rsidRPr="00E34A52">
                        <w:rPr>
                          <w:rFonts w:asciiTheme="minorHAnsi" w:hAnsiTheme="minorHAnsi"/>
                          <w:b/>
                          <w:i/>
                          <w:iCs/>
                          <w:color w:val="000000" w:themeColor="text1"/>
                          <w:sz w:val="20"/>
                          <w:lang w:val="en-CA"/>
                        </w:rPr>
                        <w:t>Learn it like you own it! Because you do!</w:t>
                      </w:r>
                    </w:p>
                    <w:p w:rsidR="00650657" w:rsidRPr="00E34A52" w:rsidRDefault="00650657" w:rsidP="00650657">
                      <w:pPr>
                        <w:pBdr>
                          <w:top w:val="single" w:sz="24" w:space="8" w:color="4F81BD" w:themeColor="accent1"/>
                          <w:bottom w:val="single" w:sz="24" w:space="8" w:color="4F81BD" w:themeColor="accent1"/>
                        </w:pBdr>
                        <w:rPr>
                          <w:rFonts w:asciiTheme="minorHAnsi" w:hAnsiTheme="minorHAnsi"/>
                          <w:i/>
                          <w:iCs/>
                          <w:color w:val="000000" w:themeColor="text1"/>
                          <w:sz w:val="20"/>
                          <w:lang w:val="en-CA"/>
                        </w:rPr>
                      </w:pPr>
                      <w:r w:rsidRPr="00E34A52">
                        <w:rPr>
                          <w:rFonts w:asciiTheme="minorHAnsi" w:hAnsiTheme="minorHAnsi"/>
                          <w:i/>
                          <w:iCs/>
                          <w:color w:val="000000" w:themeColor="text1"/>
                          <w:sz w:val="20"/>
                          <w:lang w:val="en-CA"/>
                        </w:rPr>
                        <w:t>Ensure you are prepared each day – Text, Binder, Pen/Pencil.</w:t>
                      </w:r>
                    </w:p>
                    <w:p w:rsidR="00650657" w:rsidRPr="00E34A52" w:rsidRDefault="00650657" w:rsidP="00650657">
                      <w:pPr>
                        <w:pBdr>
                          <w:top w:val="single" w:sz="24" w:space="8" w:color="4F81BD" w:themeColor="accent1"/>
                          <w:bottom w:val="single" w:sz="24" w:space="8" w:color="4F81BD" w:themeColor="accent1"/>
                        </w:pBdr>
                        <w:rPr>
                          <w:rFonts w:asciiTheme="minorHAnsi" w:hAnsiTheme="minorHAnsi"/>
                          <w:i/>
                          <w:iCs/>
                          <w:color w:val="000000" w:themeColor="text1"/>
                          <w:sz w:val="20"/>
                          <w:lang w:val="en-CA"/>
                        </w:rPr>
                      </w:pPr>
                      <w:r w:rsidRPr="00E34A52">
                        <w:rPr>
                          <w:rFonts w:asciiTheme="minorHAnsi" w:hAnsiTheme="minorHAnsi"/>
                          <w:i/>
                          <w:iCs/>
                          <w:color w:val="000000" w:themeColor="text1"/>
                          <w:sz w:val="20"/>
                          <w:lang w:val="en-CA"/>
                        </w:rPr>
                        <w:t>Do put your best effort into your Formal Assignments and Tests.</w:t>
                      </w:r>
                    </w:p>
                    <w:p w:rsidR="00650657" w:rsidRPr="00E34A52" w:rsidRDefault="00650657" w:rsidP="00650657">
                      <w:pPr>
                        <w:pBdr>
                          <w:top w:val="single" w:sz="24" w:space="8" w:color="4F81BD" w:themeColor="accent1"/>
                          <w:bottom w:val="single" w:sz="24" w:space="8" w:color="4F81BD" w:themeColor="accent1"/>
                        </w:pBdr>
                        <w:rPr>
                          <w:rFonts w:asciiTheme="minorHAnsi" w:hAnsiTheme="minorHAnsi"/>
                          <w:i/>
                          <w:iCs/>
                          <w:color w:val="000000" w:themeColor="text1"/>
                          <w:sz w:val="20"/>
                          <w:lang w:val="en-CA"/>
                        </w:rPr>
                      </w:pPr>
                      <w:r w:rsidRPr="00E34A52">
                        <w:rPr>
                          <w:rFonts w:asciiTheme="minorHAnsi" w:hAnsiTheme="minorHAnsi"/>
                          <w:i/>
                          <w:iCs/>
                          <w:color w:val="000000" w:themeColor="text1"/>
                          <w:sz w:val="20"/>
                          <w:lang w:val="en-CA"/>
                        </w:rPr>
                        <w:t>Do short daily readings.</w:t>
                      </w:r>
                    </w:p>
                    <w:p w:rsidR="00650657" w:rsidRPr="00E34A52" w:rsidRDefault="00650657" w:rsidP="00650657">
                      <w:pPr>
                        <w:pBdr>
                          <w:top w:val="single" w:sz="24" w:space="8" w:color="4F81BD" w:themeColor="accent1"/>
                          <w:bottom w:val="single" w:sz="24" w:space="8" w:color="4F81BD" w:themeColor="accent1"/>
                        </w:pBdr>
                        <w:rPr>
                          <w:rFonts w:asciiTheme="minorHAnsi" w:hAnsiTheme="minorHAnsi"/>
                          <w:i/>
                          <w:iCs/>
                          <w:color w:val="000000" w:themeColor="text1"/>
                          <w:sz w:val="20"/>
                          <w:lang w:val="en-CA"/>
                        </w:rPr>
                      </w:pPr>
                      <w:r w:rsidRPr="00E34A52">
                        <w:rPr>
                          <w:rFonts w:asciiTheme="minorHAnsi" w:hAnsiTheme="minorHAnsi"/>
                          <w:i/>
                          <w:iCs/>
                          <w:color w:val="000000" w:themeColor="text1"/>
                          <w:sz w:val="20"/>
                          <w:lang w:val="en-CA"/>
                        </w:rPr>
                        <w:t>Do complete informal questions and worksheets.</w:t>
                      </w:r>
                      <w:r w:rsidRPr="00E34A52">
                        <w:rPr>
                          <w:rFonts w:asciiTheme="minorHAnsi" w:hAnsiTheme="minorHAnsi"/>
                          <w:i/>
                          <w:iCs/>
                          <w:color w:val="000000" w:themeColor="text1"/>
                          <w:sz w:val="20"/>
                          <w:lang w:val="en-CA"/>
                        </w:rPr>
                        <w:br/>
                        <w:t>Do complete assignments on time.</w:t>
                      </w:r>
                    </w:p>
                  </w:txbxContent>
                </v:textbox>
                <w10:wrap type="topAndBottom" anchorx="margin"/>
              </v:shape>
            </w:pict>
          </mc:Fallback>
        </mc:AlternateContent>
      </w:r>
    </w:p>
    <w:p w:rsidR="00650657" w:rsidRPr="00E34A52" w:rsidRDefault="00650657" w:rsidP="00650657">
      <w:pPr>
        <w:rPr>
          <w:rFonts w:asciiTheme="minorHAnsi" w:hAnsiTheme="minorHAnsi"/>
          <w:b/>
          <w:sz w:val="20"/>
          <w:lang w:val="en-CA"/>
        </w:rPr>
      </w:pPr>
      <w:r w:rsidRPr="00E34A52">
        <w:rPr>
          <w:rFonts w:asciiTheme="minorHAnsi" w:hAnsiTheme="minorHAnsi"/>
          <w:b/>
          <w:sz w:val="20"/>
          <w:lang w:val="en-CA"/>
        </w:rPr>
        <w:t>Responsibilities</w:t>
      </w:r>
    </w:p>
    <w:p w:rsidR="00650657" w:rsidRPr="00E34A52" w:rsidRDefault="00650657" w:rsidP="00650657">
      <w:pPr>
        <w:rPr>
          <w:sz w:val="20"/>
          <w:lang w:val="en-CA"/>
        </w:rPr>
      </w:pPr>
    </w:p>
    <w:p w:rsidR="00424DD8" w:rsidRPr="00812359" w:rsidRDefault="00424DD8" w:rsidP="00424DD8">
      <w:pPr>
        <w:numPr>
          <w:ilvl w:val="0"/>
          <w:numId w:val="2"/>
        </w:numPr>
        <w:rPr>
          <w:b/>
          <w:sz w:val="20"/>
          <w:lang w:val="en-CA"/>
        </w:rPr>
      </w:pPr>
      <w:r w:rsidRPr="00812359">
        <w:rPr>
          <w:b/>
          <w:sz w:val="20"/>
          <w:lang w:val="en-CA"/>
        </w:rPr>
        <w:t xml:space="preserve">Be </w:t>
      </w:r>
      <w:r>
        <w:rPr>
          <w:b/>
          <w:sz w:val="20"/>
          <w:lang w:val="en-CA"/>
        </w:rPr>
        <w:t>C</w:t>
      </w:r>
      <w:r w:rsidRPr="00812359">
        <w:rPr>
          <w:b/>
          <w:sz w:val="20"/>
          <w:lang w:val="en-CA"/>
        </w:rPr>
        <w:t xml:space="preserve">ourteous. Be </w:t>
      </w:r>
      <w:r>
        <w:rPr>
          <w:b/>
          <w:sz w:val="20"/>
          <w:lang w:val="en-CA"/>
        </w:rPr>
        <w:t>Co</w:t>
      </w:r>
      <w:r w:rsidRPr="00812359">
        <w:rPr>
          <w:b/>
          <w:sz w:val="20"/>
          <w:lang w:val="en-CA"/>
        </w:rPr>
        <w:t>nscientious</w:t>
      </w:r>
      <w:r>
        <w:rPr>
          <w:b/>
          <w:sz w:val="20"/>
          <w:lang w:val="en-CA"/>
        </w:rPr>
        <w:t xml:space="preserve">. </w:t>
      </w:r>
      <w:r w:rsidRPr="00812359">
        <w:rPr>
          <w:b/>
          <w:sz w:val="20"/>
          <w:lang w:val="en-CA"/>
        </w:rPr>
        <w:t xml:space="preserve">Have Integrity. </w:t>
      </w:r>
    </w:p>
    <w:p w:rsidR="00650657" w:rsidRPr="00E34A52" w:rsidRDefault="00650657" w:rsidP="00650657">
      <w:pPr>
        <w:numPr>
          <w:ilvl w:val="0"/>
          <w:numId w:val="2"/>
        </w:numPr>
        <w:rPr>
          <w:sz w:val="20"/>
          <w:lang w:val="en-CA"/>
        </w:rPr>
      </w:pPr>
      <w:r w:rsidRPr="00E34A52">
        <w:rPr>
          <w:sz w:val="20"/>
          <w:lang w:val="en-CA"/>
        </w:rPr>
        <w:t>Cell phones are to be off and out of sight as soon as the bell goes to start class.</w:t>
      </w:r>
    </w:p>
    <w:p w:rsidR="00650657" w:rsidRPr="00E34A52" w:rsidRDefault="00650657" w:rsidP="00650657">
      <w:pPr>
        <w:pStyle w:val="ListParagraph"/>
        <w:numPr>
          <w:ilvl w:val="0"/>
          <w:numId w:val="2"/>
        </w:numPr>
        <w:rPr>
          <w:rFonts w:cs="Arial"/>
          <w:sz w:val="20"/>
          <w:lang w:val="en-CA"/>
        </w:rPr>
      </w:pPr>
      <w:r w:rsidRPr="00E34A52">
        <w:rPr>
          <w:rFonts w:cs="Arial"/>
          <w:sz w:val="20"/>
          <w:lang w:val="en-CA"/>
        </w:rPr>
        <w:t>Headphones</w:t>
      </w:r>
      <w:r w:rsidR="00424DD8">
        <w:rPr>
          <w:rFonts w:cs="Arial"/>
          <w:sz w:val="20"/>
          <w:lang w:val="en-CA"/>
        </w:rPr>
        <w:t xml:space="preserve"> off</w:t>
      </w:r>
      <w:r w:rsidRPr="00E34A52">
        <w:rPr>
          <w:rFonts w:cs="Arial"/>
          <w:sz w:val="20"/>
          <w:lang w:val="en-CA"/>
        </w:rPr>
        <w:t xml:space="preserve"> and </w:t>
      </w:r>
      <w:r w:rsidR="00424DD8">
        <w:rPr>
          <w:rFonts w:cs="Arial"/>
          <w:sz w:val="20"/>
          <w:lang w:val="en-CA"/>
        </w:rPr>
        <w:t>e</w:t>
      </w:r>
      <w:r w:rsidRPr="00E34A52">
        <w:rPr>
          <w:rFonts w:cs="Arial"/>
          <w:sz w:val="20"/>
          <w:lang w:val="en-CA"/>
        </w:rPr>
        <w:t>ar buds out (of both ears).</w:t>
      </w:r>
    </w:p>
    <w:p w:rsidR="00650657" w:rsidRPr="00E34A52" w:rsidRDefault="00650657" w:rsidP="00650657">
      <w:pPr>
        <w:numPr>
          <w:ilvl w:val="0"/>
          <w:numId w:val="2"/>
        </w:numPr>
        <w:rPr>
          <w:sz w:val="20"/>
          <w:lang w:val="en-CA"/>
        </w:rPr>
      </w:pPr>
      <w:r w:rsidRPr="00E34A52">
        <w:rPr>
          <w:sz w:val="20"/>
          <w:lang w:val="en-CA"/>
        </w:rPr>
        <w:t>Hats off.</w:t>
      </w:r>
    </w:p>
    <w:p w:rsidR="00650657" w:rsidRPr="00E34A52" w:rsidRDefault="00650657" w:rsidP="00650657">
      <w:pPr>
        <w:pStyle w:val="ListParagraph"/>
        <w:numPr>
          <w:ilvl w:val="0"/>
          <w:numId w:val="2"/>
        </w:numPr>
        <w:rPr>
          <w:rFonts w:cs="Arial"/>
          <w:sz w:val="20"/>
          <w:lang w:val="en-CA"/>
        </w:rPr>
      </w:pPr>
      <w:r w:rsidRPr="00E34A52">
        <w:rPr>
          <w:rFonts w:cs="Arial"/>
          <w:sz w:val="20"/>
          <w:lang w:val="en-CA"/>
        </w:rPr>
        <w:t>Food &amp; Drink</w:t>
      </w:r>
    </w:p>
    <w:p w:rsidR="00650657" w:rsidRPr="00E34A52" w:rsidRDefault="00650657" w:rsidP="00650657">
      <w:pPr>
        <w:pStyle w:val="ListParagraph"/>
        <w:numPr>
          <w:ilvl w:val="1"/>
          <w:numId w:val="2"/>
        </w:numPr>
        <w:rPr>
          <w:sz w:val="20"/>
          <w:lang w:val="en-CA"/>
        </w:rPr>
      </w:pPr>
      <w:r w:rsidRPr="00E34A52">
        <w:rPr>
          <w:sz w:val="20"/>
          <w:lang w:val="en-CA"/>
        </w:rPr>
        <w:t>Eat you</w:t>
      </w:r>
      <w:r>
        <w:rPr>
          <w:sz w:val="20"/>
          <w:lang w:val="en-CA"/>
        </w:rPr>
        <w:t>r</w:t>
      </w:r>
      <w:r w:rsidRPr="00E34A52">
        <w:rPr>
          <w:sz w:val="20"/>
          <w:lang w:val="en-CA"/>
        </w:rPr>
        <w:t xml:space="preserve"> breakfast, snacks and lunch before or after class (not during class).</w:t>
      </w:r>
    </w:p>
    <w:p w:rsidR="00650657" w:rsidRPr="00E34A52" w:rsidRDefault="00650657" w:rsidP="00650657">
      <w:pPr>
        <w:pStyle w:val="ListParagraph"/>
        <w:numPr>
          <w:ilvl w:val="1"/>
          <w:numId w:val="2"/>
        </w:numPr>
        <w:rPr>
          <w:sz w:val="20"/>
          <w:lang w:val="en-CA"/>
        </w:rPr>
      </w:pPr>
      <w:r w:rsidRPr="00E34A52">
        <w:rPr>
          <w:sz w:val="20"/>
          <w:lang w:val="en-CA"/>
        </w:rPr>
        <w:t>Drinks must be in a sealed container that can survive a drop off your desk without leaking.</w:t>
      </w:r>
    </w:p>
    <w:p w:rsidR="00650657" w:rsidRPr="00E34A52" w:rsidRDefault="00650657" w:rsidP="00650657">
      <w:pPr>
        <w:pStyle w:val="ListParagraph"/>
        <w:numPr>
          <w:ilvl w:val="0"/>
          <w:numId w:val="2"/>
        </w:numPr>
        <w:rPr>
          <w:sz w:val="20"/>
          <w:lang w:val="en-CA"/>
        </w:rPr>
      </w:pPr>
      <w:r w:rsidRPr="00E34A52">
        <w:rPr>
          <w:rFonts w:cs="Arial"/>
          <w:sz w:val="20"/>
          <w:lang w:val="en-CA"/>
        </w:rPr>
        <w:t>Attend all classes</w:t>
      </w:r>
      <w:r w:rsidRPr="00E34A52">
        <w:rPr>
          <w:sz w:val="20"/>
          <w:lang w:val="en-CA"/>
        </w:rPr>
        <w:t xml:space="preserve">.  A note or phone call is required if you are absent.  </w:t>
      </w:r>
      <w:r w:rsidRPr="00E34A52">
        <w:rPr>
          <w:b/>
          <w:sz w:val="20"/>
          <w:lang w:val="en-CA"/>
        </w:rPr>
        <w:t>You are responsible for all work that is assigned.   It is your responsibility to stay caught up if you miss school.  Check the Moodle each day for what you have missed and lesson materials to download.</w:t>
      </w:r>
    </w:p>
    <w:p w:rsidR="00650657" w:rsidRPr="00E34A52" w:rsidRDefault="00650657" w:rsidP="00650657">
      <w:pPr>
        <w:pStyle w:val="ListParagraph"/>
        <w:numPr>
          <w:ilvl w:val="0"/>
          <w:numId w:val="2"/>
        </w:numPr>
        <w:rPr>
          <w:sz w:val="20"/>
          <w:lang w:val="en-CA"/>
        </w:rPr>
      </w:pPr>
      <w:r w:rsidRPr="00E34A52">
        <w:rPr>
          <w:sz w:val="20"/>
          <w:lang w:val="en-CA"/>
        </w:rPr>
        <w:t xml:space="preserve"> </w:t>
      </w:r>
      <w:r w:rsidRPr="00E34A52">
        <w:rPr>
          <w:rFonts w:cs="Arial"/>
          <w:sz w:val="20"/>
          <w:lang w:val="en-CA"/>
        </w:rPr>
        <w:t>Arrive to class on time.</w:t>
      </w:r>
      <w:r w:rsidRPr="00E34A52">
        <w:rPr>
          <w:sz w:val="20"/>
          <w:lang w:val="en-CA"/>
        </w:rPr>
        <w:t xml:space="preserve"> </w:t>
      </w:r>
      <w:r w:rsidRPr="00E34A52">
        <w:rPr>
          <w:b/>
          <w:sz w:val="20"/>
          <w:lang w:val="en-CA"/>
        </w:rPr>
        <w:t>Late people are one of my biggest pet peeves.</w:t>
      </w:r>
      <w:r w:rsidRPr="00E34A52">
        <w:rPr>
          <w:sz w:val="20"/>
          <w:lang w:val="en-CA"/>
        </w:rPr>
        <w:t xml:space="preserve"> </w:t>
      </w:r>
    </w:p>
    <w:p w:rsidR="00650657" w:rsidRPr="00E34A52" w:rsidRDefault="00650657" w:rsidP="00650657">
      <w:pPr>
        <w:rPr>
          <w:rFonts w:asciiTheme="minorHAnsi" w:hAnsiTheme="minorHAnsi"/>
          <w:sz w:val="20"/>
          <w:lang w:val="en-CA"/>
        </w:rPr>
      </w:pPr>
    </w:p>
    <w:p w:rsidR="00650657" w:rsidRPr="00E34A52" w:rsidRDefault="00650657" w:rsidP="00650657">
      <w:pPr>
        <w:rPr>
          <w:rFonts w:asciiTheme="minorHAnsi" w:hAnsiTheme="minorHAnsi"/>
          <w:sz w:val="20"/>
          <w:lang w:val="en-CA"/>
        </w:rPr>
      </w:pPr>
      <w:r w:rsidRPr="00E34A52">
        <w:rPr>
          <w:rFonts w:asciiTheme="minorHAnsi" w:hAnsiTheme="minorHAnsi"/>
          <w:sz w:val="20"/>
          <w:lang w:val="en-CA"/>
        </w:rPr>
        <w:t xml:space="preserve">You and your parents are encouraged to contact me anytime. </w:t>
      </w:r>
      <w:r>
        <w:rPr>
          <w:rFonts w:asciiTheme="minorHAnsi" w:hAnsiTheme="minorHAnsi"/>
          <w:sz w:val="20"/>
          <w:lang w:val="en-CA"/>
        </w:rPr>
        <w:br/>
      </w:r>
      <w:r w:rsidRPr="00E34A52">
        <w:rPr>
          <w:rFonts w:asciiTheme="minorHAnsi" w:hAnsiTheme="minorHAnsi"/>
          <w:sz w:val="20"/>
          <w:lang w:val="en-CA"/>
        </w:rPr>
        <w:t>My contact information is below and on the Moodle.</w:t>
      </w:r>
      <w:r>
        <w:rPr>
          <w:rFonts w:asciiTheme="minorHAnsi" w:hAnsiTheme="minorHAnsi"/>
          <w:sz w:val="20"/>
          <w:lang w:val="en-CA"/>
        </w:rPr>
        <w:br/>
      </w:r>
    </w:p>
    <w:p w:rsidR="00650657" w:rsidRDefault="00650657" w:rsidP="00650657">
      <w:pPr>
        <w:rPr>
          <w:rFonts w:asciiTheme="minorHAnsi" w:hAnsiTheme="minorHAnsi"/>
          <w:sz w:val="22"/>
          <w:szCs w:val="22"/>
          <w:lang w:val="en-CA"/>
        </w:rPr>
      </w:pPr>
      <w:r w:rsidRPr="00BF7C5D">
        <w:rPr>
          <w:rFonts w:asciiTheme="minorHAnsi" w:hAnsiTheme="minorHAnsi"/>
          <w:sz w:val="22"/>
          <w:szCs w:val="22"/>
          <w:lang w:val="en-CA"/>
        </w:rPr>
        <w:t>Mr. Bennett</w:t>
      </w:r>
      <w:r w:rsidRPr="00BF7C5D">
        <w:rPr>
          <w:rFonts w:asciiTheme="minorHAnsi" w:hAnsiTheme="minorHAnsi"/>
          <w:sz w:val="22"/>
          <w:szCs w:val="22"/>
          <w:lang w:val="en-CA"/>
        </w:rPr>
        <w:br/>
      </w:r>
      <w:hyperlink r:id="rId7" w:history="1">
        <w:r w:rsidRPr="00BF7C5D">
          <w:rPr>
            <w:rStyle w:val="Hyperlink"/>
            <w:rFonts w:asciiTheme="minorHAnsi" w:hAnsiTheme="minorHAnsi"/>
            <w:sz w:val="22"/>
            <w:szCs w:val="22"/>
            <w:lang w:val="en-CA"/>
          </w:rPr>
          <w:t>robennett@sd57.bc.ca</w:t>
        </w:r>
      </w:hyperlink>
      <w:r w:rsidRPr="00BF7C5D">
        <w:rPr>
          <w:rFonts w:asciiTheme="minorHAnsi" w:hAnsiTheme="minorHAnsi"/>
          <w:sz w:val="22"/>
          <w:szCs w:val="22"/>
          <w:lang w:val="en-CA"/>
        </w:rPr>
        <w:br/>
        <w:t xml:space="preserve">250-962-9271 </w:t>
      </w:r>
      <w:proofErr w:type="spellStart"/>
      <w:r w:rsidRPr="00BF7C5D">
        <w:rPr>
          <w:rFonts w:asciiTheme="minorHAnsi" w:hAnsiTheme="minorHAnsi"/>
          <w:sz w:val="22"/>
          <w:szCs w:val="22"/>
          <w:lang w:val="en-CA"/>
        </w:rPr>
        <w:t>ext</w:t>
      </w:r>
      <w:proofErr w:type="spellEnd"/>
      <w:r w:rsidRPr="00BF7C5D">
        <w:rPr>
          <w:rFonts w:asciiTheme="minorHAnsi" w:hAnsiTheme="minorHAnsi"/>
          <w:sz w:val="22"/>
          <w:szCs w:val="22"/>
          <w:lang w:val="en-CA"/>
        </w:rPr>
        <w:t>#: 2</w:t>
      </w:r>
      <w:r w:rsidR="004E7148">
        <w:rPr>
          <w:rFonts w:asciiTheme="minorHAnsi" w:hAnsiTheme="minorHAnsi"/>
          <w:sz w:val="22"/>
          <w:szCs w:val="22"/>
          <w:lang w:val="en-CA"/>
        </w:rPr>
        <w:t>602</w:t>
      </w:r>
    </w:p>
    <w:p w:rsidR="005F7498" w:rsidRPr="00402468" w:rsidRDefault="005F7498" w:rsidP="00A85C26">
      <w:pPr>
        <w:rPr>
          <w:rFonts w:asciiTheme="minorHAnsi" w:hAnsiTheme="minorHAnsi"/>
          <w:sz w:val="22"/>
          <w:szCs w:val="22"/>
          <w:lang w:val="en-CA"/>
        </w:rPr>
      </w:pPr>
    </w:p>
    <w:p w:rsidR="00650657" w:rsidRPr="004B4AED" w:rsidRDefault="00650657" w:rsidP="00650657">
      <w:pPr>
        <w:rPr>
          <w:rFonts w:asciiTheme="minorHAnsi" w:hAnsiTheme="minorHAnsi" w:cs="Arial"/>
          <w:b/>
          <w:sz w:val="22"/>
          <w:szCs w:val="22"/>
          <w:lang w:val="en-CA"/>
        </w:rPr>
      </w:pPr>
      <w:r w:rsidRPr="004B4AED">
        <w:rPr>
          <w:rFonts w:asciiTheme="minorHAnsi" w:hAnsiTheme="minorHAnsi" w:cs="Arial"/>
          <w:b/>
          <w:sz w:val="22"/>
          <w:szCs w:val="22"/>
          <w:lang w:val="en-CA"/>
        </w:rPr>
        <w:t>Learning and Assessment:</w:t>
      </w:r>
    </w:p>
    <w:p w:rsidR="00B954CE" w:rsidRDefault="00650657" w:rsidP="00650657">
      <w:pPr>
        <w:rPr>
          <w:rFonts w:asciiTheme="minorHAnsi" w:hAnsiTheme="minorHAnsi"/>
          <w:sz w:val="22"/>
          <w:szCs w:val="22"/>
        </w:rPr>
      </w:pPr>
      <w:r w:rsidRPr="004B4AED">
        <w:rPr>
          <w:rFonts w:asciiTheme="minorHAnsi" w:hAnsiTheme="minorHAnsi"/>
          <w:sz w:val="22"/>
          <w:szCs w:val="22"/>
        </w:rPr>
        <w:t>Learning objectives are used to guide your learning. Class work will be assessed and evaluated based on the learning objectives it relates to. Progress Reports will be produced on a regular basis in order to help students become familiar with this assessment practice. Updates will also be emailed home each unit</w:t>
      </w:r>
    </w:p>
    <w:p w:rsidR="00650657" w:rsidRPr="00402468" w:rsidRDefault="00650657" w:rsidP="00650657">
      <w:pPr>
        <w:rPr>
          <w:rFonts w:asciiTheme="minorHAnsi" w:hAnsiTheme="minorHAnsi"/>
          <w:sz w:val="22"/>
          <w:szCs w:val="22"/>
        </w:rPr>
      </w:pPr>
    </w:p>
    <w:p w:rsidR="00387596" w:rsidRDefault="00387596" w:rsidP="00387596">
      <w:pPr>
        <w:rPr>
          <w:rFonts w:asciiTheme="minorHAnsi" w:hAnsiTheme="minorHAnsi"/>
          <w:sz w:val="22"/>
          <w:szCs w:val="22"/>
          <w:lang w:val="en-CA"/>
        </w:rPr>
      </w:pPr>
      <w:r w:rsidRPr="00402468">
        <w:rPr>
          <w:rFonts w:asciiTheme="minorHAnsi" w:hAnsiTheme="minorHAnsi"/>
          <w:sz w:val="22"/>
          <w:szCs w:val="22"/>
          <w:lang w:val="en-CA"/>
        </w:rPr>
        <w:t xml:space="preserve">History12 evaluates student learning across </w:t>
      </w:r>
      <w:r w:rsidR="00650657">
        <w:rPr>
          <w:rFonts w:asciiTheme="minorHAnsi" w:hAnsiTheme="minorHAnsi"/>
          <w:sz w:val="22"/>
          <w:szCs w:val="22"/>
          <w:lang w:val="en-CA"/>
        </w:rPr>
        <w:t>four</w:t>
      </w:r>
      <w:r w:rsidRPr="00402468">
        <w:rPr>
          <w:rFonts w:asciiTheme="minorHAnsi" w:hAnsiTheme="minorHAnsi"/>
          <w:sz w:val="22"/>
          <w:szCs w:val="22"/>
          <w:lang w:val="en-CA"/>
        </w:rPr>
        <w:t xml:space="preserve"> major Learning Objectives (these are further subdivided).</w:t>
      </w:r>
    </w:p>
    <w:p w:rsidR="00650657" w:rsidRDefault="00650657" w:rsidP="00387596">
      <w:pPr>
        <w:rPr>
          <w:rFonts w:asciiTheme="minorHAnsi" w:hAnsiTheme="minorHAnsi"/>
          <w:sz w:val="22"/>
          <w:szCs w:val="22"/>
          <w:lang w:val="en-CA"/>
        </w:rPr>
      </w:pPr>
    </w:p>
    <w:p w:rsidR="00650657" w:rsidRPr="00FF021C" w:rsidRDefault="00650657" w:rsidP="00650657">
      <w:pPr>
        <w:pStyle w:val="PlainText"/>
        <w:jc w:val="center"/>
        <w:rPr>
          <w:rFonts w:asciiTheme="minorHAnsi" w:hAnsiTheme="minorHAnsi" w:cs="Courier New"/>
          <w:b/>
          <w:sz w:val="22"/>
          <w:szCs w:val="22"/>
        </w:rPr>
      </w:pPr>
      <w:r w:rsidRPr="00FF021C">
        <w:rPr>
          <w:rFonts w:asciiTheme="minorHAnsi" w:hAnsiTheme="minorHAnsi" w:cs="Courier New"/>
          <w:b/>
          <w:sz w:val="22"/>
          <w:szCs w:val="22"/>
        </w:rPr>
        <w:t xml:space="preserve">Learning Objectives for </w:t>
      </w:r>
      <w:r w:rsidR="00AD732D">
        <w:rPr>
          <w:rFonts w:asciiTheme="minorHAnsi" w:hAnsiTheme="minorHAnsi" w:cs="Courier New"/>
          <w:b/>
          <w:sz w:val="22"/>
          <w:szCs w:val="22"/>
        </w:rPr>
        <w:t>History 12</w:t>
      </w:r>
    </w:p>
    <w:p w:rsidR="00650657" w:rsidRPr="00FF021C" w:rsidRDefault="00650657" w:rsidP="00650657">
      <w:pPr>
        <w:pStyle w:val="PlainText"/>
        <w:ind w:left="1170"/>
        <w:rPr>
          <w:rFonts w:asciiTheme="minorHAnsi" w:hAnsiTheme="minorHAnsi" w:cs="Courier New"/>
          <w:sz w:val="22"/>
          <w:szCs w:val="22"/>
        </w:rPr>
      </w:pPr>
    </w:p>
    <w:tbl>
      <w:tblPr>
        <w:tblStyle w:val="TableGrid"/>
        <w:tblW w:w="10350" w:type="dxa"/>
        <w:tblInd w:w="-185" w:type="dxa"/>
        <w:tblLook w:val="04A0" w:firstRow="1" w:lastRow="0" w:firstColumn="1" w:lastColumn="0" w:noHBand="0" w:noVBand="1"/>
      </w:tblPr>
      <w:tblGrid>
        <w:gridCol w:w="3420"/>
        <w:gridCol w:w="6930"/>
      </w:tblGrid>
      <w:tr w:rsidR="00650657" w:rsidTr="00424DD8">
        <w:tc>
          <w:tcPr>
            <w:tcW w:w="3420" w:type="dxa"/>
            <w:tcBorders>
              <w:top w:val="single" w:sz="4" w:space="0" w:color="000000"/>
              <w:left w:val="single" w:sz="4" w:space="0" w:color="000000"/>
              <w:bottom w:val="single" w:sz="4" w:space="0" w:color="000000"/>
              <w:right w:val="single" w:sz="4" w:space="0" w:color="000000"/>
            </w:tcBorders>
            <w:vAlign w:val="center"/>
            <w:hideMark/>
          </w:tcPr>
          <w:p w:rsidR="00650657" w:rsidRPr="0080588A" w:rsidRDefault="00650657" w:rsidP="00BA0165">
            <w:pPr>
              <w:jc w:val="center"/>
              <w:rPr>
                <w:rFonts w:asciiTheme="minorHAnsi" w:hAnsiTheme="minorHAnsi"/>
                <w:sz w:val="22"/>
                <w:szCs w:val="22"/>
              </w:rPr>
            </w:pPr>
            <w:r w:rsidRPr="0080588A">
              <w:rPr>
                <w:rFonts w:asciiTheme="minorHAnsi" w:hAnsiTheme="minorHAnsi" w:cs="Palatino-Bold"/>
                <w:b/>
                <w:bCs/>
                <w:sz w:val="22"/>
                <w:szCs w:val="22"/>
              </w:rPr>
              <w:t>Objectives</w:t>
            </w:r>
          </w:p>
        </w:tc>
        <w:tc>
          <w:tcPr>
            <w:tcW w:w="6930" w:type="dxa"/>
            <w:tcBorders>
              <w:top w:val="single" w:sz="4" w:space="0" w:color="000000"/>
              <w:left w:val="single" w:sz="4" w:space="0" w:color="000000"/>
              <w:bottom w:val="single" w:sz="4" w:space="0" w:color="000000"/>
              <w:right w:val="single" w:sz="4" w:space="0" w:color="000000"/>
            </w:tcBorders>
            <w:vAlign w:val="center"/>
            <w:hideMark/>
          </w:tcPr>
          <w:p w:rsidR="00650657" w:rsidRPr="0080588A" w:rsidRDefault="00650657" w:rsidP="00BA0165">
            <w:pPr>
              <w:jc w:val="center"/>
              <w:rPr>
                <w:rFonts w:asciiTheme="minorHAnsi" w:hAnsiTheme="minorHAnsi"/>
                <w:sz w:val="22"/>
                <w:szCs w:val="22"/>
              </w:rPr>
            </w:pPr>
            <w:r w:rsidRPr="0080588A">
              <w:rPr>
                <w:rFonts w:asciiTheme="minorHAnsi" w:hAnsiTheme="minorHAnsi" w:cs="Palatino-Bold"/>
                <w:b/>
                <w:bCs/>
                <w:sz w:val="22"/>
                <w:szCs w:val="22"/>
              </w:rPr>
              <w:t>Indicators</w:t>
            </w:r>
          </w:p>
        </w:tc>
      </w:tr>
      <w:tr w:rsidR="00650657" w:rsidTr="00424DD8">
        <w:tc>
          <w:tcPr>
            <w:tcW w:w="3420" w:type="dxa"/>
            <w:tcBorders>
              <w:top w:val="single" w:sz="4" w:space="0" w:color="000000"/>
              <w:left w:val="single" w:sz="4" w:space="0" w:color="000000"/>
              <w:bottom w:val="single" w:sz="4" w:space="0" w:color="000000"/>
              <w:right w:val="single" w:sz="4" w:space="0" w:color="000000"/>
            </w:tcBorders>
            <w:vAlign w:val="center"/>
            <w:hideMark/>
          </w:tcPr>
          <w:p w:rsidR="00650657" w:rsidRPr="0080588A" w:rsidRDefault="00650657" w:rsidP="00650657">
            <w:pPr>
              <w:pStyle w:val="ListParagraph"/>
              <w:numPr>
                <w:ilvl w:val="0"/>
                <w:numId w:val="4"/>
              </w:numPr>
              <w:spacing w:after="200" w:line="276" w:lineRule="auto"/>
              <w:ind w:left="162" w:hanging="180"/>
              <w:rPr>
                <w:rFonts w:asciiTheme="minorHAnsi" w:eastAsiaTheme="minorEastAsia" w:hAnsiTheme="minorHAnsi"/>
                <w:b/>
                <w:sz w:val="22"/>
                <w:szCs w:val="22"/>
                <w:lang w:val="en-CA"/>
              </w:rPr>
            </w:pPr>
            <w:r>
              <w:rPr>
                <w:rFonts w:asciiTheme="minorHAnsi" w:eastAsiaTheme="minorEastAsia" w:hAnsiTheme="minorHAnsi"/>
                <w:b/>
                <w:sz w:val="22"/>
                <w:szCs w:val="22"/>
                <w:lang w:val="en-CA"/>
              </w:rPr>
              <w:t xml:space="preserve"> </w:t>
            </w:r>
            <w:r w:rsidRPr="0080588A">
              <w:rPr>
                <w:rFonts w:asciiTheme="minorHAnsi" w:eastAsiaTheme="minorEastAsia" w:hAnsiTheme="minorHAnsi"/>
                <w:b/>
                <w:sz w:val="22"/>
                <w:szCs w:val="22"/>
                <w:lang w:val="en-CA"/>
              </w:rPr>
              <w:t>Foundation Skills:</w:t>
            </w:r>
          </w:p>
          <w:p w:rsidR="00650657" w:rsidRPr="0080588A" w:rsidRDefault="00650657" w:rsidP="00BA0165">
            <w:pPr>
              <w:spacing w:after="200" w:line="276" w:lineRule="auto"/>
              <w:rPr>
                <w:rFonts w:asciiTheme="minorHAnsi" w:hAnsiTheme="minorHAnsi"/>
                <w:sz w:val="22"/>
                <w:szCs w:val="22"/>
              </w:rPr>
            </w:pPr>
            <w:r w:rsidRPr="0080588A">
              <w:rPr>
                <w:rFonts w:asciiTheme="minorHAnsi" w:eastAsiaTheme="minorEastAsia" w:hAnsiTheme="minorHAnsi"/>
                <w:sz w:val="22"/>
                <w:szCs w:val="22"/>
                <w:lang w:val="en-CA"/>
              </w:rPr>
              <w:t>Understanding and effectively interacting with the world around us requires core skills.</w:t>
            </w:r>
          </w:p>
        </w:tc>
        <w:tc>
          <w:tcPr>
            <w:tcW w:w="6930" w:type="dxa"/>
            <w:tcBorders>
              <w:top w:val="single" w:sz="4" w:space="0" w:color="000000"/>
              <w:left w:val="single" w:sz="4" w:space="0" w:color="000000"/>
              <w:bottom w:val="single" w:sz="4" w:space="0" w:color="000000"/>
              <w:right w:val="single" w:sz="4" w:space="0" w:color="000000"/>
            </w:tcBorders>
            <w:vAlign w:val="center"/>
            <w:hideMark/>
          </w:tcPr>
          <w:p w:rsidR="00D37114" w:rsidRDefault="00D37114" w:rsidP="00BA0165">
            <w:pPr>
              <w:pStyle w:val="PlainText"/>
              <w:ind w:left="-36"/>
              <w:rPr>
                <w:rFonts w:asciiTheme="minorHAnsi" w:hAnsiTheme="minorHAnsi" w:cs="Courier New"/>
                <w:b/>
                <w:sz w:val="22"/>
                <w:szCs w:val="22"/>
              </w:rPr>
            </w:pPr>
          </w:p>
          <w:p w:rsidR="00650657" w:rsidRPr="0080588A" w:rsidRDefault="00650657" w:rsidP="00D37114">
            <w:pPr>
              <w:pStyle w:val="PlainText"/>
              <w:ind w:left="342" w:hanging="378"/>
              <w:rPr>
                <w:rFonts w:asciiTheme="minorHAnsi" w:hAnsiTheme="minorHAnsi" w:cs="Courier New"/>
                <w:sz w:val="22"/>
                <w:szCs w:val="22"/>
              </w:rPr>
            </w:pPr>
            <w:r w:rsidRPr="0080588A">
              <w:rPr>
                <w:rFonts w:asciiTheme="minorHAnsi" w:hAnsiTheme="minorHAnsi" w:cs="Courier New"/>
                <w:b/>
                <w:sz w:val="22"/>
                <w:szCs w:val="22"/>
              </w:rPr>
              <w:t>1.1</w:t>
            </w:r>
            <w:r w:rsidRPr="0080588A">
              <w:rPr>
                <w:rFonts w:asciiTheme="minorHAnsi" w:hAnsiTheme="minorHAnsi" w:cs="Courier New"/>
                <w:sz w:val="22"/>
                <w:szCs w:val="22"/>
              </w:rPr>
              <w:t xml:space="preserve"> </w:t>
            </w:r>
            <w:r w:rsidR="00AD732D">
              <w:rPr>
                <w:rFonts w:asciiTheme="minorHAnsi" w:hAnsiTheme="minorHAnsi" w:cs="Courier New"/>
                <w:sz w:val="22"/>
                <w:szCs w:val="22"/>
              </w:rPr>
              <w:t xml:space="preserve">develop research skills, form opinions, and gain understanding from data and evidence (i.e. </w:t>
            </w:r>
            <w:r w:rsidRPr="0080588A">
              <w:rPr>
                <w:rFonts w:asciiTheme="minorHAnsi" w:hAnsiTheme="minorHAnsi" w:cs="Courier New"/>
                <w:sz w:val="22"/>
                <w:szCs w:val="22"/>
              </w:rPr>
              <w:t>analyse</w:t>
            </w:r>
            <w:r w:rsidR="00AD732D">
              <w:rPr>
                <w:rFonts w:asciiTheme="minorHAnsi" w:hAnsiTheme="minorHAnsi" w:cs="Courier New"/>
                <w:sz w:val="22"/>
                <w:szCs w:val="22"/>
              </w:rPr>
              <w:t xml:space="preserve"> primary and secondary sources for reliability, </w:t>
            </w:r>
            <w:r w:rsidRPr="0080588A">
              <w:rPr>
                <w:rFonts w:asciiTheme="minorHAnsi" w:hAnsiTheme="minorHAnsi" w:cs="Courier New"/>
                <w:sz w:val="22"/>
                <w:szCs w:val="22"/>
              </w:rPr>
              <w:t>bias</w:t>
            </w:r>
            <w:r w:rsidR="00AD732D">
              <w:rPr>
                <w:rFonts w:asciiTheme="minorHAnsi" w:hAnsiTheme="minorHAnsi" w:cs="Courier New"/>
                <w:sz w:val="22"/>
                <w:szCs w:val="22"/>
              </w:rPr>
              <w:t>, validity</w:t>
            </w:r>
            <w:r w:rsidRPr="0080588A">
              <w:rPr>
                <w:rFonts w:asciiTheme="minorHAnsi" w:hAnsiTheme="minorHAnsi" w:cs="Courier New"/>
                <w:sz w:val="22"/>
                <w:szCs w:val="22"/>
              </w:rPr>
              <w:t xml:space="preserve"> and point of view</w:t>
            </w:r>
            <w:r w:rsidR="00AD732D">
              <w:rPr>
                <w:rFonts w:asciiTheme="minorHAnsi" w:hAnsiTheme="minorHAnsi" w:cs="Courier New"/>
                <w:sz w:val="22"/>
                <w:szCs w:val="22"/>
              </w:rPr>
              <w:t>)</w:t>
            </w:r>
          </w:p>
          <w:p w:rsidR="00650657" w:rsidRDefault="00650657" w:rsidP="00BA0165">
            <w:pPr>
              <w:pStyle w:val="PlainText"/>
              <w:ind w:left="324" w:hanging="360"/>
              <w:rPr>
                <w:rFonts w:asciiTheme="minorHAnsi" w:hAnsiTheme="minorHAnsi" w:cs="Courier New"/>
                <w:sz w:val="22"/>
                <w:szCs w:val="22"/>
              </w:rPr>
            </w:pPr>
            <w:r w:rsidRPr="0080588A">
              <w:rPr>
                <w:rFonts w:asciiTheme="minorHAnsi" w:hAnsiTheme="minorHAnsi" w:cs="Courier New"/>
                <w:b/>
                <w:sz w:val="22"/>
                <w:szCs w:val="22"/>
              </w:rPr>
              <w:t>1.2</w:t>
            </w:r>
            <w:r w:rsidRPr="0080588A">
              <w:rPr>
                <w:rFonts w:asciiTheme="minorHAnsi" w:hAnsiTheme="minorHAnsi" w:cs="Courier New"/>
                <w:sz w:val="22"/>
                <w:szCs w:val="22"/>
              </w:rPr>
              <w:t xml:space="preserve"> demonstrate historical empathy (putting yourself in someone else's shoes)</w:t>
            </w:r>
          </w:p>
          <w:p w:rsidR="007B5C0D" w:rsidRPr="0080588A" w:rsidRDefault="007B5C0D" w:rsidP="00BA0165">
            <w:pPr>
              <w:pStyle w:val="PlainText"/>
              <w:ind w:left="324" w:hanging="360"/>
              <w:rPr>
                <w:rFonts w:asciiTheme="minorHAnsi" w:hAnsiTheme="minorHAnsi" w:cs="Courier New"/>
                <w:sz w:val="22"/>
                <w:szCs w:val="22"/>
              </w:rPr>
            </w:pPr>
            <w:r>
              <w:rPr>
                <w:rFonts w:asciiTheme="minorHAnsi" w:hAnsiTheme="minorHAnsi" w:cs="Courier New"/>
                <w:b/>
                <w:sz w:val="22"/>
                <w:szCs w:val="22"/>
              </w:rPr>
              <w:t xml:space="preserve">1.3 </w:t>
            </w:r>
            <w:r w:rsidRPr="007B5C0D">
              <w:rPr>
                <w:rFonts w:asciiTheme="minorHAnsi" w:hAnsiTheme="minorHAnsi" w:cs="Courier New"/>
                <w:sz w:val="22"/>
                <w:szCs w:val="22"/>
              </w:rPr>
              <w:t>explain continuity and change in relation to historic events.</w:t>
            </w:r>
          </w:p>
          <w:p w:rsidR="00650657" w:rsidRPr="0080588A" w:rsidRDefault="00650657" w:rsidP="00BA0165">
            <w:pPr>
              <w:ind w:left="-36"/>
              <w:rPr>
                <w:rFonts w:asciiTheme="minorHAnsi" w:hAnsiTheme="minorHAnsi"/>
                <w:sz w:val="22"/>
                <w:szCs w:val="22"/>
              </w:rPr>
            </w:pPr>
            <w:r w:rsidRPr="0080588A">
              <w:rPr>
                <w:rFonts w:asciiTheme="minorHAnsi" w:hAnsiTheme="minorHAnsi"/>
                <w:b/>
                <w:sz w:val="22"/>
                <w:szCs w:val="22"/>
              </w:rPr>
              <w:t>1.</w:t>
            </w:r>
            <w:r w:rsidR="007B5C0D">
              <w:rPr>
                <w:rFonts w:asciiTheme="minorHAnsi" w:hAnsiTheme="minorHAnsi"/>
                <w:b/>
                <w:sz w:val="22"/>
                <w:szCs w:val="22"/>
              </w:rPr>
              <w:t>4</w:t>
            </w:r>
            <w:r w:rsidRPr="0080588A">
              <w:rPr>
                <w:rFonts w:asciiTheme="minorHAnsi" w:hAnsiTheme="minorHAnsi"/>
                <w:sz w:val="22"/>
                <w:szCs w:val="22"/>
              </w:rPr>
              <w:t xml:space="preserve"> explain cause and consequence in relation to </w:t>
            </w:r>
            <w:r w:rsidR="004E7148">
              <w:rPr>
                <w:rFonts w:asciiTheme="minorHAnsi" w:hAnsiTheme="minorHAnsi"/>
                <w:sz w:val="22"/>
                <w:szCs w:val="22"/>
              </w:rPr>
              <w:t>historic and curr</w:t>
            </w:r>
            <w:r w:rsidR="007B5C0D">
              <w:rPr>
                <w:rFonts w:asciiTheme="minorHAnsi" w:hAnsiTheme="minorHAnsi"/>
                <w:sz w:val="22"/>
                <w:szCs w:val="22"/>
              </w:rPr>
              <w:t>en</w:t>
            </w:r>
            <w:r w:rsidR="004E7148">
              <w:rPr>
                <w:rFonts w:asciiTheme="minorHAnsi" w:hAnsiTheme="minorHAnsi"/>
                <w:sz w:val="22"/>
                <w:szCs w:val="22"/>
              </w:rPr>
              <w:t>t</w:t>
            </w:r>
            <w:r w:rsidRPr="0080588A">
              <w:rPr>
                <w:rFonts w:asciiTheme="minorHAnsi" w:hAnsiTheme="minorHAnsi"/>
                <w:sz w:val="22"/>
                <w:szCs w:val="22"/>
              </w:rPr>
              <w:t xml:space="preserve"> events</w:t>
            </w:r>
          </w:p>
          <w:p w:rsidR="00650657" w:rsidRPr="0080588A" w:rsidRDefault="00650657" w:rsidP="00BA0165">
            <w:pPr>
              <w:ind w:left="-36"/>
              <w:rPr>
                <w:rFonts w:asciiTheme="minorHAnsi" w:hAnsiTheme="minorHAnsi"/>
                <w:sz w:val="22"/>
                <w:szCs w:val="22"/>
              </w:rPr>
            </w:pPr>
            <w:r w:rsidRPr="0080588A">
              <w:rPr>
                <w:rFonts w:asciiTheme="minorHAnsi" w:hAnsiTheme="minorHAnsi"/>
                <w:b/>
                <w:sz w:val="22"/>
                <w:szCs w:val="22"/>
              </w:rPr>
              <w:t>1.</w:t>
            </w:r>
            <w:r w:rsidR="007B5C0D">
              <w:rPr>
                <w:rFonts w:asciiTheme="minorHAnsi" w:hAnsiTheme="minorHAnsi"/>
                <w:b/>
                <w:sz w:val="22"/>
                <w:szCs w:val="22"/>
              </w:rPr>
              <w:t>5</w:t>
            </w:r>
            <w:r w:rsidRPr="0080588A">
              <w:rPr>
                <w:rFonts w:asciiTheme="minorHAnsi" w:hAnsiTheme="minorHAnsi"/>
                <w:b/>
                <w:sz w:val="22"/>
                <w:szCs w:val="22"/>
              </w:rPr>
              <w:t xml:space="preserve"> </w:t>
            </w:r>
            <w:r w:rsidRPr="0080588A">
              <w:rPr>
                <w:rFonts w:asciiTheme="minorHAnsi" w:hAnsiTheme="minorHAnsi"/>
                <w:sz w:val="22"/>
                <w:szCs w:val="22"/>
              </w:rPr>
              <w:t>communicate a position through formal writing</w:t>
            </w:r>
          </w:p>
          <w:p w:rsidR="004E7148" w:rsidRDefault="00650657" w:rsidP="00BA0165">
            <w:pPr>
              <w:pStyle w:val="PlainText"/>
              <w:ind w:left="342" w:hanging="378"/>
              <w:rPr>
                <w:rFonts w:asciiTheme="minorHAnsi" w:hAnsiTheme="minorHAnsi" w:cs="Courier New"/>
                <w:sz w:val="22"/>
                <w:szCs w:val="22"/>
              </w:rPr>
            </w:pPr>
            <w:r w:rsidRPr="0080588A">
              <w:rPr>
                <w:rFonts w:asciiTheme="minorHAnsi" w:hAnsiTheme="minorHAnsi" w:cs="Courier New"/>
                <w:b/>
                <w:sz w:val="22"/>
                <w:szCs w:val="22"/>
              </w:rPr>
              <w:t>1.</w:t>
            </w:r>
            <w:r w:rsidR="007B5C0D">
              <w:rPr>
                <w:rFonts w:asciiTheme="minorHAnsi" w:hAnsiTheme="minorHAnsi" w:cs="Courier New"/>
                <w:b/>
                <w:sz w:val="22"/>
                <w:szCs w:val="22"/>
              </w:rPr>
              <w:t>6</w:t>
            </w:r>
            <w:r w:rsidRPr="0080588A">
              <w:rPr>
                <w:rFonts w:asciiTheme="minorHAnsi" w:hAnsiTheme="minorHAnsi" w:cs="Courier New"/>
                <w:sz w:val="22"/>
                <w:szCs w:val="22"/>
              </w:rPr>
              <w:t xml:space="preserve"> demonstrate proper use of references and citations for work you have prepared</w:t>
            </w:r>
          </w:p>
          <w:p w:rsidR="00650657" w:rsidRPr="0080588A" w:rsidRDefault="004E7148" w:rsidP="00BA0165">
            <w:pPr>
              <w:pStyle w:val="PlainText"/>
              <w:ind w:left="342" w:hanging="378"/>
              <w:rPr>
                <w:rFonts w:asciiTheme="minorHAnsi" w:hAnsiTheme="minorHAnsi" w:cs="Courier New"/>
                <w:sz w:val="22"/>
                <w:szCs w:val="22"/>
              </w:rPr>
            </w:pPr>
            <w:r>
              <w:rPr>
                <w:rFonts w:asciiTheme="minorHAnsi" w:hAnsiTheme="minorHAnsi" w:cs="Courier New"/>
                <w:b/>
                <w:sz w:val="22"/>
                <w:szCs w:val="22"/>
              </w:rPr>
              <w:t>1.</w:t>
            </w:r>
            <w:r w:rsidR="007B5C0D">
              <w:rPr>
                <w:rFonts w:asciiTheme="minorHAnsi" w:hAnsiTheme="minorHAnsi" w:cs="Courier New"/>
                <w:b/>
                <w:sz w:val="22"/>
                <w:szCs w:val="22"/>
              </w:rPr>
              <w:t>7</w:t>
            </w:r>
            <w:r>
              <w:rPr>
                <w:rFonts w:asciiTheme="minorHAnsi" w:hAnsiTheme="minorHAnsi" w:cs="Courier New"/>
                <w:b/>
                <w:sz w:val="22"/>
                <w:szCs w:val="22"/>
              </w:rPr>
              <w:t xml:space="preserve"> </w:t>
            </w:r>
            <w:r w:rsidRPr="00FF1149">
              <w:rPr>
                <w:rFonts w:asciiTheme="majorHAnsi" w:hAnsiTheme="majorHAnsi" w:cs="Calibri Light"/>
                <w:color w:val="000000"/>
                <w:sz w:val="22"/>
                <w:szCs w:val="22"/>
              </w:rPr>
              <w:t xml:space="preserve">communicate using proper </w:t>
            </w:r>
            <w:r>
              <w:rPr>
                <w:rFonts w:asciiTheme="majorHAnsi" w:hAnsiTheme="majorHAnsi" w:cs="Calibri Light"/>
                <w:color w:val="000000"/>
                <w:sz w:val="22"/>
                <w:szCs w:val="22"/>
              </w:rPr>
              <w:t xml:space="preserve">Canadian </w:t>
            </w:r>
            <w:r w:rsidRPr="00FF1149">
              <w:rPr>
                <w:rFonts w:asciiTheme="majorHAnsi" w:hAnsiTheme="majorHAnsi" w:cs="Calibri Light"/>
                <w:color w:val="000000"/>
                <w:sz w:val="22"/>
                <w:szCs w:val="22"/>
              </w:rPr>
              <w:t>English language conventions (i.e. spelling, grammar, punctuation).</w:t>
            </w:r>
            <w:r w:rsidR="00650657" w:rsidRPr="0080588A">
              <w:rPr>
                <w:rFonts w:asciiTheme="minorHAnsi" w:hAnsiTheme="minorHAnsi" w:cs="Courier New"/>
                <w:sz w:val="22"/>
                <w:szCs w:val="22"/>
              </w:rPr>
              <w:br/>
            </w:r>
          </w:p>
        </w:tc>
      </w:tr>
      <w:tr w:rsidR="00650657" w:rsidTr="00424DD8">
        <w:tc>
          <w:tcPr>
            <w:tcW w:w="3420" w:type="dxa"/>
            <w:tcBorders>
              <w:top w:val="single" w:sz="4" w:space="0" w:color="000000"/>
              <w:left w:val="single" w:sz="4" w:space="0" w:color="000000"/>
              <w:bottom w:val="single" w:sz="4" w:space="0" w:color="000000"/>
              <w:right w:val="single" w:sz="4" w:space="0" w:color="000000"/>
            </w:tcBorders>
            <w:vAlign w:val="center"/>
            <w:hideMark/>
          </w:tcPr>
          <w:p w:rsidR="00650657" w:rsidRDefault="00650657" w:rsidP="00BA0165">
            <w:pPr>
              <w:spacing w:after="200" w:line="276" w:lineRule="auto"/>
              <w:rPr>
                <w:rFonts w:asciiTheme="minorHAnsi" w:hAnsiTheme="minorHAnsi" w:cs="Courier New"/>
                <w:b/>
                <w:sz w:val="22"/>
                <w:szCs w:val="22"/>
              </w:rPr>
            </w:pPr>
            <w:r>
              <w:rPr>
                <w:rFonts w:asciiTheme="minorHAnsi" w:hAnsiTheme="minorHAnsi" w:cs="Courier New"/>
                <w:b/>
                <w:sz w:val="22"/>
                <w:szCs w:val="22"/>
              </w:rPr>
              <w:br/>
              <w:t xml:space="preserve">2. </w:t>
            </w:r>
            <w:r w:rsidRPr="0080588A">
              <w:rPr>
                <w:rFonts w:asciiTheme="minorHAnsi" w:hAnsiTheme="minorHAnsi" w:cs="Courier New"/>
                <w:b/>
                <w:sz w:val="22"/>
                <w:szCs w:val="22"/>
              </w:rPr>
              <w:t>Rise and Rule of Authoritarian Regimes</w:t>
            </w:r>
            <w:r>
              <w:rPr>
                <w:rFonts w:asciiTheme="minorHAnsi" w:hAnsiTheme="minorHAnsi" w:cs="Courier New"/>
                <w:b/>
                <w:sz w:val="22"/>
                <w:szCs w:val="22"/>
              </w:rPr>
              <w:t>:</w:t>
            </w:r>
          </w:p>
          <w:p w:rsidR="00650657" w:rsidRPr="0005040B" w:rsidRDefault="00650657" w:rsidP="00BA0165">
            <w:pPr>
              <w:spacing w:after="200" w:line="276" w:lineRule="auto"/>
              <w:ind w:left="-18" w:hanging="18"/>
              <w:rPr>
                <w:rFonts w:asciiTheme="minorHAnsi" w:hAnsiTheme="minorHAnsi"/>
                <w:sz w:val="22"/>
                <w:szCs w:val="22"/>
              </w:rPr>
            </w:pPr>
            <w:r w:rsidRPr="0005040B">
              <w:rPr>
                <w:rFonts w:asciiTheme="minorHAnsi" w:hAnsiTheme="minorHAnsi"/>
                <w:sz w:val="22"/>
                <w:szCs w:val="22"/>
              </w:rPr>
              <w:t>Understanding the social, political and economic conditions that lead to rise of totalitarian regimes</w:t>
            </w:r>
          </w:p>
        </w:tc>
        <w:tc>
          <w:tcPr>
            <w:tcW w:w="6930" w:type="dxa"/>
            <w:tcBorders>
              <w:top w:val="single" w:sz="4" w:space="0" w:color="000000"/>
              <w:left w:val="single" w:sz="4" w:space="0" w:color="000000"/>
              <w:bottom w:val="single" w:sz="4" w:space="0" w:color="000000"/>
              <w:right w:val="single" w:sz="4" w:space="0" w:color="000000"/>
            </w:tcBorders>
            <w:vAlign w:val="center"/>
            <w:hideMark/>
          </w:tcPr>
          <w:p w:rsidR="00650657" w:rsidRDefault="00650657" w:rsidP="00BA0165">
            <w:pPr>
              <w:pStyle w:val="PlainText"/>
              <w:ind w:left="-18"/>
              <w:rPr>
                <w:rFonts w:asciiTheme="minorHAnsi" w:hAnsiTheme="minorHAnsi" w:cs="Courier New"/>
                <w:sz w:val="22"/>
                <w:szCs w:val="22"/>
              </w:rPr>
            </w:pPr>
            <w:r>
              <w:rPr>
                <w:rFonts w:asciiTheme="minorHAnsi" w:hAnsiTheme="minorHAnsi" w:cs="Courier New"/>
                <w:sz w:val="22"/>
                <w:szCs w:val="22"/>
              </w:rPr>
              <w:br/>
            </w:r>
            <w:r w:rsidRPr="0005040B">
              <w:rPr>
                <w:rFonts w:asciiTheme="minorHAnsi" w:hAnsiTheme="minorHAnsi" w:cs="Courier New"/>
                <w:b/>
                <w:sz w:val="22"/>
                <w:szCs w:val="22"/>
              </w:rPr>
              <w:t>2.1</w:t>
            </w:r>
            <w:r>
              <w:rPr>
                <w:rFonts w:asciiTheme="minorHAnsi" w:hAnsiTheme="minorHAnsi" w:cs="Courier New"/>
                <w:sz w:val="22"/>
                <w:szCs w:val="22"/>
              </w:rPr>
              <w:t xml:space="preserve"> explore the rise and fall of fascism and National Socialism (social,</w:t>
            </w:r>
            <w:r>
              <w:rPr>
                <w:rFonts w:asciiTheme="minorHAnsi" w:hAnsiTheme="minorHAnsi" w:cs="Courier New"/>
                <w:sz w:val="22"/>
                <w:szCs w:val="22"/>
              </w:rPr>
              <w:br/>
              <w:t xml:space="preserve">      economic and political conditions)</w:t>
            </w:r>
          </w:p>
          <w:p w:rsidR="00650657" w:rsidRDefault="00650657" w:rsidP="00BA0165">
            <w:pPr>
              <w:pStyle w:val="PlainText"/>
              <w:ind w:left="-18"/>
              <w:rPr>
                <w:rFonts w:asciiTheme="minorHAnsi" w:hAnsiTheme="minorHAnsi" w:cs="Courier New"/>
                <w:sz w:val="22"/>
                <w:szCs w:val="22"/>
              </w:rPr>
            </w:pPr>
            <w:r w:rsidRPr="0005040B">
              <w:rPr>
                <w:rFonts w:asciiTheme="minorHAnsi" w:hAnsiTheme="minorHAnsi" w:cs="Courier New"/>
                <w:b/>
                <w:sz w:val="22"/>
                <w:szCs w:val="22"/>
              </w:rPr>
              <w:t>2.2</w:t>
            </w:r>
            <w:r>
              <w:rPr>
                <w:rFonts w:asciiTheme="minorHAnsi" w:hAnsiTheme="minorHAnsi" w:cs="Courier New"/>
                <w:sz w:val="22"/>
                <w:szCs w:val="22"/>
              </w:rPr>
              <w:t xml:space="preserve"> explore the rise and fall of Communism(social, economic and political</w:t>
            </w:r>
            <w:r>
              <w:rPr>
                <w:rFonts w:asciiTheme="minorHAnsi" w:hAnsiTheme="minorHAnsi" w:cs="Courier New"/>
                <w:sz w:val="22"/>
                <w:szCs w:val="22"/>
              </w:rPr>
              <w:br/>
              <w:t xml:space="preserve">      conditions)</w:t>
            </w:r>
          </w:p>
          <w:p w:rsidR="00650657" w:rsidRPr="0080588A" w:rsidRDefault="00650657" w:rsidP="00BA0165">
            <w:pPr>
              <w:ind w:left="-48"/>
              <w:rPr>
                <w:rFonts w:asciiTheme="minorHAnsi" w:hAnsiTheme="minorHAnsi"/>
                <w:sz w:val="22"/>
                <w:szCs w:val="22"/>
              </w:rPr>
            </w:pPr>
          </w:p>
        </w:tc>
      </w:tr>
      <w:tr w:rsidR="00650657" w:rsidTr="00424DD8">
        <w:tc>
          <w:tcPr>
            <w:tcW w:w="3420" w:type="dxa"/>
            <w:tcBorders>
              <w:top w:val="single" w:sz="4" w:space="0" w:color="000000"/>
              <w:left w:val="single" w:sz="4" w:space="0" w:color="000000"/>
              <w:bottom w:val="single" w:sz="4" w:space="0" w:color="000000"/>
              <w:right w:val="single" w:sz="4" w:space="0" w:color="000000"/>
            </w:tcBorders>
            <w:vAlign w:val="center"/>
            <w:hideMark/>
          </w:tcPr>
          <w:p w:rsidR="00650657" w:rsidRDefault="00650657" w:rsidP="00BA0165">
            <w:pPr>
              <w:spacing w:after="200" w:line="276" w:lineRule="auto"/>
              <w:rPr>
                <w:rFonts w:asciiTheme="minorHAnsi" w:hAnsiTheme="minorHAnsi" w:cs="Courier New"/>
                <w:b/>
                <w:sz w:val="22"/>
                <w:szCs w:val="22"/>
              </w:rPr>
            </w:pPr>
            <w:r>
              <w:rPr>
                <w:rFonts w:asciiTheme="minorHAnsi" w:eastAsiaTheme="minorEastAsia" w:hAnsiTheme="minorHAnsi"/>
                <w:b/>
                <w:sz w:val="22"/>
                <w:szCs w:val="22"/>
                <w:lang w:val="en-CA"/>
              </w:rPr>
              <w:br/>
            </w:r>
            <w:r w:rsidRPr="0080588A">
              <w:rPr>
                <w:rFonts w:asciiTheme="minorHAnsi" w:eastAsiaTheme="minorEastAsia" w:hAnsiTheme="minorHAnsi"/>
                <w:b/>
                <w:sz w:val="22"/>
                <w:szCs w:val="22"/>
                <w:lang w:val="en-CA"/>
              </w:rPr>
              <w:t xml:space="preserve">3. </w:t>
            </w:r>
            <w:r w:rsidRPr="0005040B">
              <w:rPr>
                <w:rFonts w:asciiTheme="minorHAnsi" w:hAnsiTheme="minorHAnsi" w:cs="Courier New"/>
                <w:b/>
                <w:sz w:val="22"/>
                <w:szCs w:val="22"/>
              </w:rPr>
              <w:t>Global conflicts:</w:t>
            </w:r>
          </w:p>
          <w:p w:rsidR="00650657" w:rsidRPr="0005040B" w:rsidRDefault="00650657" w:rsidP="00BA0165">
            <w:pPr>
              <w:spacing w:after="200" w:line="276" w:lineRule="auto"/>
              <w:rPr>
                <w:rFonts w:asciiTheme="minorHAnsi" w:eastAsiaTheme="minorEastAsia" w:hAnsiTheme="minorHAnsi"/>
                <w:sz w:val="22"/>
                <w:szCs w:val="22"/>
                <w:lang w:val="en-CA"/>
              </w:rPr>
            </w:pPr>
            <w:r>
              <w:rPr>
                <w:rFonts w:asciiTheme="minorHAnsi" w:eastAsiaTheme="minorEastAsia" w:hAnsiTheme="minorHAnsi"/>
                <w:sz w:val="22"/>
                <w:szCs w:val="22"/>
                <w:lang w:val="en-CA"/>
              </w:rPr>
              <w:t>R</w:t>
            </w:r>
            <w:r w:rsidRPr="0005040B">
              <w:rPr>
                <w:rFonts w:asciiTheme="minorHAnsi" w:eastAsiaTheme="minorEastAsia" w:hAnsiTheme="minorHAnsi"/>
                <w:sz w:val="22"/>
                <w:szCs w:val="22"/>
                <w:lang w:val="en-CA"/>
              </w:rPr>
              <w:t>elationships between nations can result in conflicts which result in changes in power. Conflic</w:t>
            </w:r>
            <w:r>
              <w:rPr>
                <w:rFonts w:asciiTheme="minorHAnsi" w:eastAsiaTheme="minorEastAsia" w:hAnsiTheme="minorHAnsi"/>
                <w:sz w:val="22"/>
                <w:szCs w:val="22"/>
                <w:lang w:val="en-CA"/>
              </w:rPr>
              <w:t>t</w:t>
            </w:r>
            <w:r w:rsidRPr="0005040B">
              <w:rPr>
                <w:rFonts w:asciiTheme="minorHAnsi" w:eastAsiaTheme="minorEastAsia" w:hAnsiTheme="minorHAnsi"/>
                <w:sz w:val="22"/>
                <w:szCs w:val="22"/>
                <w:lang w:val="en-CA"/>
              </w:rPr>
              <w:t xml:space="preserve"> and power have far reaching affect outside of immediate nations involved.</w:t>
            </w:r>
          </w:p>
        </w:tc>
        <w:tc>
          <w:tcPr>
            <w:tcW w:w="6930" w:type="dxa"/>
            <w:tcBorders>
              <w:top w:val="single" w:sz="4" w:space="0" w:color="000000"/>
              <w:left w:val="single" w:sz="4" w:space="0" w:color="000000"/>
              <w:bottom w:val="single" w:sz="4" w:space="0" w:color="000000"/>
              <w:right w:val="single" w:sz="4" w:space="0" w:color="000000"/>
            </w:tcBorders>
            <w:vAlign w:val="center"/>
            <w:hideMark/>
          </w:tcPr>
          <w:p w:rsidR="00650657" w:rsidRDefault="00650657" w:rsidP="00BA0165">
            <w:pPr>
              <w:pStyle w:val="PlainText"/>
              <w:rPr>
                <w:rFonts w:asciiTheme="minorHAnsi" w:hAnsiTheme="minorHAnsi" w:cs="Courier New"/>
                <w:sz w:val="22"/>
                <w:szCs w:val="22"/>
              </w:rPr>
            </w:pPr>
            <w:r>
              <w:rPr>
                <w:rFonts w:asciiTheme="minorHAnsi" w:hAnsiTheme="minorHAnsi" w:cs="Courier New"/>
                <w:b/>
                <w:sz w:val="22"/>
                <w:szCs w:val="22"/>
              </w:rPr>
              <w:br/>
            </w:r>
            <w:r w:rsidRPr="0005040B">
              <w:rPr>
                <w:rFonts w:asciiTheme="minorHAnsi" w:hAnsiTheme="minorHAnsi" w:cs="Courier New"/>
                <w:b/>
                <w:sz w:val="22"/>
                <w:szCs w:val="22"/>
              </w:rPr>
              <w:t>3.1</w:t>
            </w:r>
            <w:r>
              <w:rPr>
                <w:rFonts w:asciiTheme="minorHAnsi" w:hAnsiTheme="minorHAnsi" w:cs="Courier New"/>
                <w:sz w:val="22"/>
                <w:szCs w:val="22"/>
              </w:rPr>
              <w:t xml:space="preserve"> analyse the Paris Peace Conference and the key outcomes of WWI that</w:t>
            </w:r>
            <w:r>
              <w:rPr>
                <w:rFonts w:asciiTheme="minorHAnsi" w:hAnsiTheme="minorHAnsi" w:cs="Courier New"/>
                <w:sz w:val="22"/>
                <w:szCs w:val="22"/>
              </w:rPr>
              <w:br/>
              <w:t xml:space="preserve">      led to further conflict throughout 20</w:t>
            </w:r>
            <w:r w:rsidRPr="005870E4">
              <w:rPr>
                <w:rFonts w:asciiTheme="minorHAnsi" w:hAnsiTheme="minorHAnsi" w:cs="Courier New"/>
                <w:sz w:val="22"/>
                <w:szCs w:val="22"/>
                <w:vertAlign w:val="superscript"/>
              </w:rPr>
              <w:t>th</w:t>
            </w:r>
            <w:r>
              <w:rPr>
                <w:rFonts w:asciiTheme="minorHAnsi" w:hAnsiTheme="minorHAnsi" w:cs="Courier New"/>
                <w:sz w:val="22"/>
                <w:szCs w:val="22"/>
              </w:rPr>
              <w:t xml:space="preserve"> Century</w:t>
            </w:r>
            <w:r w:rsidRPr="00FF021C">
              <w:rPr>
                <w:rFonts w:asciiTheme="minorHAnsi" w:hAnsiTheme="minorHAnsi" w:cs="Courier New"/>
                <w:sz w:val="22"/>
                <w:szCs w:val="22"/>
              </w:rPr>
              <w:t xml:space="preserve"> </w:t>
            </w:r>
          </w:p>
          <w:p w:rsidR="00650657" w:rsidRDefault="00650657" w:rsidP="004C0CF7">
            <w:pPr>
              <w:pStyle w:val="PlainText"/>
              <w:ind w:left="76" w:hanging="76"/>
              <w:rPr>
                <w:rFonts w:asciiTheme="minorHAnsi" w:hAnsiTheme="minorHAnsi" w:cs="Courier New"/>
                <w:sz w:val="22"/>
                <w:szCs w:val="22"/>
              </w:rPr>
            </w:pPr>
            <w:r w:rsidRPr="0005040B">
              <w:rPr>
                <w:rFonts w:asciiTheme="minorHAnsi" w:hAnsiTheme="minorHAnsi" w:cs="Courier New"/>
                <w:b/>
                <w:sz w:val="22"/>
                <w:szCs w:val="22"/>
              </w:rPr>
              <w:t>3.2</w:t>
            </w:r>
            <w:r>
              <w:rPr>
                <w:rFonts w:asciiTheme="minorHAnsi" w:hAnsiTheme="minorHAnsi" w:cs="Courier New"/>
                <w:sz w:val="22"/>
                <w:szCs w:val="22"/>
              </w:rPr>
              <w:t xml:space="preserve"> explore the </w:t>
            </w:r>
            <w:r w:rsidR="00135012">
              <w:rPr>
                <w:rFonts w:asciiTheme="minorHAnsi" w:hAnsiTheme="minorHAnsi" w:cs="Courier New"/>
                <w:sz w:val="22"/>
                <w:szCs w:val="22"/>
              </w:rPr>
              <w:t xml:space="preserve">failures of collective security, appeasement, </w:t>
            </w:r>
            <w:r w:rsidRPr="00FF021C">
              <w:rPr>
                <w:rFonts w:asciiTheme="minorHAnsi" w:hAnsiTheme="minorHAnsi" w:cs="Courier New"/>
                <w:sz w:val="22"/>
                <w:szCs w:val="22"/>
              </w:rPr>
              <w:t>Japanese</w:t>
            </w:r>
            <w:r>
              <w:rPr>
                <w:rFonts w:asciiTheme="minorHAnsi" w:hAnsiTheme="minorHAnsi" w:cs="Courier New"/>
                <w:sz w:val="22"/>
                <w:szCs w:val="22"/>
              </w:rPr>
              <w:br/>
              <w:t xml:space="preserve">  </w:t>
            </w:r>
            <w:r w:rsidRPr="00FF021C">
              <w:rPr>
                <w:rFonts w:asciiTheme="minorHAnsi" w:hAnsiTheme="minorHAnsi" w:cs="Courier New"/>
                <w:sz w:val="22"/>
                <w:szCs w:val="22"/>
              </w:rPr>
              <w:t xml:space="preserve"> </w:t>
            </w:r>
            <w:r>
              <w:rPr>
                <w:rFonts w:asciiTheme="minorHAnsi" w:hAnsiTheme="minorHAnsi" w:cs="Courier New"/>
                <w:sz w:val="22"/>
                <w:szCs w:val="22"/>
              </w:rPr>
              <w:t xml:space="preserve">  </w:t>
            </w:r>
            <w:r w:rsidRPr="00FF021C">
              <w:rPr>
                <w:rFonts w:asciiTheme="minorHAnsi" w:hAnsiTheme="minorHAnsi" w:cs="Courier New"/>
                <w:sz w:val="22"/>
                <w:szCs w:val="22"/>
              </w:rPr>
              <w:t>imperialism</w:t>
            </w:r>
            <w:r>
              <w:rPr>
                <w:rFonts w:asciiTheme="minorHAnsi" w:hAnsiTheme="minorHAnsi" w:cs="Courier New"/>
                <w:sz w:val="22"/>
                <w:szCs w:val="22"/>
              </w:rPr>
              <w:t xml:space="preserve"> leading</w:t>
            </w:r>
            <w:r w:rsidRPr="00FF021C">
              <w:rPr>
                <w:rFonts w:asciiTheme="minorHAnsi" w:hAnsiTheme="minorHAnsi" w:cs="Courier New"/>
                <w:sz w:val="22"/>
                <w:szCs w:val="22"/>
              </w:rPr>
              <w:t xml:space="preserve"> to World War II in Eur</w:t>
            </w:r>
            <w:r>
              <w:rPr>
                <w:rFonts w:asciiTheme="minorHAnsi" w:hAnsiTheme="minorHAnsi" w:cs="Courier New"/>
                <w:sz w:val="22"/>
                <w:szCs w:val="22"/>
              </w:rPr>
              <w:t>ope and the Asia-Pacific region</w:t>
            </w:r>
          </w:p>
          <w:p w:rsidR="00650657" w:rsidRPr="00FF021C" w:rsidRDefault="00650657" w:rsidP="00BA0165">
            <w:pPr>
              <w:pStyle w:val="PlainText"/>
              <w:rPr>
                <w:rFonts w:asciiTheme="minorHAnsi" w:hAnsiTheme="minorHAnsi" w:cs="Courier New"/>
                <w:sz w:val="22"/>
                <w:szCs w:val="22"/>
              </w:rPr>
            </w:pPr>
            <w:r w:rsidRPr="0005040B">
              <w:rPr>
                <w:rFonts w:asciiTheme="minorHAnsi" w:hAnsiTheme="minorHAnsi" w:cs="Courier New"/>
                <w:b/>
                <w:sz w:val="22"/>
                <w:szCs w:val="22"/>
              </w:rPr>
              <w:t>3.</w:t>
            </w:r>
            <w:r w:rsidR="00683B3B">
              <w:rPr>
                <w:rFonts w:asciiTheme="minorHAnsi" w:hAnsiTheme="minorHAnsi" w:cs="Courier New"/>
                <w:b/>
                <w:sz w:val="22"/>
                <w:szCs w:val="22"/>
              </w:rPr>
              <w:t>3</w:t>
            </w:r>
            <w:r w:rsidRPr="00FF021C">
              <w:rPr>
                <w:rFonts w:asciiTheme="minorHAnsi" w:hAnsiTheme="minorHAnsi" w:cs="Courier New"/>
                <w:sz w:val="22"/>
                <w:szCs w:val="22"/>
              </w:rPr>
              <w:t xml:space="preserve"> </w:t>
            </w:r>
            <w:r>
              <w:rPr>
                <w:rFonts w:asciiTheme="minorHAnsi" w:hAnsiTheme="minorHAnsi" w:cs="Courier New"/>
                <w:sz w:val="22"/>
                <w:szCs w:val="22"/>
              </w:rPr>
              <w:t xml:space="preserve">analyse the </w:t>
            </w:r>
            <w:r w:rsidRPr="00FF021C">
              <w:rPr>
                <w:rFonts w:asciiTheme="minorHAnsi" w:hAnsiTheme="minorHAnsi" w:cs="Courier New"/>
                <w:sz w:val="22"/>
                <w:szCs w:val="22"/>
              </w:rPr>
              <w:t>significance of key developments in World War II</w:t>
            </w:r>
            <w:r>
              <w:rPr>
                <w:rFonts w:asciiTheme="minorHAnsi" w:hAnsiTheme="minorHAnsi" w:cs="Courier New"/>
                <w:sz w:val="22"/>
                <w:szCs w:val="22"/>
              </w:rPr>
              <w:br/>
            </w:r>
            <w:r w:rsidRPr="0005040B">
              <w:rPr>
                <w:rFonts w:asciiTheme="minorHAnsi" w:hAnsiTheme="minorHAnsi" w:cs="Courier New"/>
                <w:b/>
                <w:sz w:val="22"/>
                <w:szCs w:val="22"/>
              </w:rPr>
              <w:t>3.</w:t>
            </w:r>
            <w:r w:rsidR="00683B3B">
              <w:rPr>
                <w:rFonts w:asciiTheme="minorHAnsi" w:hAnsiTheme="minorHAnsi" w:cs="Courier New"/>
                <w:b/>
                <w:sz w:val="22"/>
                <w:szCs w:val="22"/>
              </w:rPr>
              <w:t>4</w:t>
            </w:r>
            <w:r w:rsidRPr="00FF021C">
              <w:rPr>
                <w:rFonts w:asciiTheme="minorHAnsi" w:hAnsiTheme="minorHAnsi" w:cs="Courier New"/>
                <w:sz w:val="22"/>
                <w:szCs w:val="22"/>
              </w:rPr>
              <w:t xml:space="preserve"> </w:t>
            </w:r>
            <w:r>
              <w:rPr>
                <w:rFonts w:asciiTheme="minorHAnsi" w:hAnsiTheme="minorHAnsi" w:cs="Courier New"/>
                <w:sz w:val="22"/>
                <w:szCs w:val="22"/>
              </w:rPr>
              <w:t xml:space="preserve">explore </w:t>
            </w:r>
            <w:r w:rsidRPr="00FF021C">
              <w:rPr>
                <w:rFonts w:asciiTheme="minorHAnsi" w:hAnsiTheme="minorHAnsi" w:cs="Courier New"/>
                <w:sz w:val="22"/>
                <w:szCs w:val="22"/>
              </w:rPr>
              <w:t>critical development</w:t>
            </w:r>
            <w:r>
              <w:rPr>
                <w:rFonts w:asciiTheme="minorHAnsi" w:hAnsiTheme="minorHAnsi" w:cs="Courier New"/>
                <w:sz w:val="22"/>
                <w:szCs w:val="22"/>
              </w:rPr>
              <w:t>s of the Cold War (how U.S. and Soviet</w:t>
            </w:r>
            <w:r>
              <w:rPr>
                <w:rFonts w:asciiTheme="minorHAnsi" w:hAnsiTheme="minorHAnsi" w:cs="Courier New"/>
                <w:sz w:val="22"/>
                <w:szCs w:val="22"/>
              </w:rPr>
              <w:br/>
              <w:t xml:space="preserve">      policy led to further conflict)</w:t>
            </w:r>
          </w:p>
          <w:p w:rsidR="00650657" w:rsidRPr="0080588A" w:rsidRDefault="00650657" w:rsidP="00BA0165">
            <w:pPr>
              <w:ind w:left="347" w:hanging="395"/>
              <w:rPr>
                <w:rFonts w:asciiTheme="minorHAnsi" w:hAnsiTheme="minorHAnsi"/>
                <w:sz w:val="22"/>
                <w:szCs w:val="22"/>
              </w:rPr>
            </w:pPr>
          </w:p>
        </w:tc>
      </w:tr>
      <w:tr w:rsidR="00650657" w:rsidTr="00424DD8">
        <w:tc>
          <w:tcPr>
            <w:tcW w:w="3420" w:type="dxa"/>
            <w:tcBorders>
              <w:top w:val="single" w:sz="4" w:space="0" w:color="000000"/>
              <w:left w:val="single" w:sz="4" w:space="0" w:color="000000"/>
              <w:bottom w:val="single" w:sz="4" w:space="0" w:color="000000"/>
              <w:right w:val="single" w:sz="4" w:space="0" w:color="000000"/>
            </w:tcBorders>
            <w:vAlign w:val="center"/>
            <w:hideMark/>
          </w:tcPr>
          <w:p w:rsidR="00650657" w:rsidRPr="0080588A" w:rsidRDefault="00650657" w:rsidP="00BA0165">
            <w:pPr>
              <w:spacing w:after="200" w:line="276" w:lineRule="auto"/>
              <w:rPr>
                <w:rFonts w:asciiTheme="minorHAnsi" w:eastAsiaTheme="minorEastAsia" w:hAnsiTheme="minorHAnsi"/>
                <w:b/>
                <w:sz w:val="22"/>
                <w:szCs w:val="22"/>
                <w:lang w:val="en-CA"/>
              </w:rPr>
            </w:pPr>
            <w:r>
              <w:rPr>
                <w:rFonts w:asciiTheme="minorHAnsi" w:eastAsiaTheme="minorEastAsia" w:hAnsiTheme="minorHAnsi"/>
                <w:b/>
                <w:sz w:val="22"/>
                <w:szCs w:val="22"/>
                <w:lang w:val="en-CA"/>
              </w:rPr>
              <w:br/>
              <w:t>4</w:t>
            </w:r>
            <w:r w:rsidRPr="0080588A">
              <w:rPr>
                <w:rFonts w:asciiTheme="minorHAnsi" w:eastAsiaTheme="minorEastAsia" w:hAnsiTheme="minorHAnsi"/>
                <w:b/>
                <w:sz w:val="22"/>
                <w:szCs w:val="22"/>
                <w:lang w:val="en-CA"/>
              </w:rPr>
              <w:t xml:space="preserve">. </w:t>
            </w:r>
            <w:r w:rsidRPr="00DE4FAA">
              <w:rPr>
                <w:rFonts w:asciiTheme="minorHAnsi" w:hAnsiTheme="minorHAnsi" w:cs="Courier New"/>
                <w:b/>
                <w:sz w:val="22"/>
                <w:szCs w:val="22"/>
              </w:rPr>
              <w:t xml:space="preserve">Nationalism </w:t>
            </w:r>
            <w:r>
              <w:rPr>
                <w:rFonts w:asciiTheme="minorHAnsi" w:hAnsiTheme="minorHAnsi" w:cs="Courier New"/>
                <w:b/>
                <w:sz w:val="22"/>
                <w:szCs w:val="22"/>
              </w:rPr>
              <w:t xml:space="preserve">and </w:t>
            </w:r>
            <w:r w:rsidR="00BC255A">
              <w:rPr>
                <w:rFonts w:asciiTheme="minorHAnsi" w:hAnsiTheme="minorHAnsi" w:cs="Courier New"/>
                <w:b/>
                <w:sz w:val="22"/>
                <w:szCs w:val="22"/>
              </w:rPr>
              <w:t>I</w:t>
            </w:r>
            <w:bookmarkStart w:id="0" w:name="_GoBack"/>
            <w:bookmarkEnd w:id="0"/>
            <w:r w:rsidRPr="00DE4FAA">
              <w:rPr>
                <w:rFonts w:asciiTheme="minorHAnsi" w:hAnsiTheme="minorHAnsi" w:cs="Courier New"/>
                <w:b/>
                <w:sz w:val="22"/>
                <w:szCs w:val="22"/>
              </w:rPr>
              <w:t xml:space="preserve">ndependence movements </w:t>
            </w:r>
          </w:p>
          <w:p w:rsidR="00650657" w:rsidRPr="0080588A" w:rsidRDefault="00650657" w:rsidP="00BA0165">
            <w:pPr>
              <w:spacing w:after="200" w:line="276" w:lineRule="auto"/>
              <w:rPr>
                <w:rFonts w:asciiTheme="minorHAnsi" w:hAnsiTheme="minorHAnsi"/>
                <w:sz w:val="22"/>
                <w:szCs w:val="22"/>
              </w:rPr>
            </w:pPr>
            <w:r>
              <w:rPr>
                <w:rFonts w:asciiTheme="minorHAnsi" w:eastAsiaTheme="minorEastAsia" w:hAnsiTheme="minorHAnsi"/>
                <w:sz w:val="22"/>
                <w:szCs w:val="22"/>
                <w:lang w:val="en-CA"/>
              </w:rPr>
              <w:t xml:space="preserve"> Understanding the role nationalism played </w:t>
            </w:r>
            <w:r w:rsidR="00E76F27">
              <w:rPr>
                <w:rFonts w:asciiTheme="minorHAnsi" w:eastAsiaTheme="minorEastAsia" w:hAnsiTheme="minorHAnsi"/>
                <w:sz w:val="22"/>
                <w:szCs w:val="22"/>
                <w:lang w:val="en-CA"/>
              </w:rPr>
              <w:t xml:space="preserve">before 1945 and </w:t>
            </w:r>
            <w:r>
              <w:rPr>
                <w:rFonts w:asciiTheme="minorHAnsi" w:eastAsiaTheme="minorEastAsia" w:hAnsiTheme="minorHAnsi"/>
                <w:sz w:val="22"/>
                <w:szCs w:val="22"/>
                <w:lang w:val="en-CA"/>
              </w:rPr>
              <w:t>in countries moving away from their colonial rulers</w:t>
            </w:r>
            <w:r w:rsidR="00E76F27">
              <w:rPr>
                <w:rFonts w:asciiTheme="minorHAnsi" w:eastAsiaTheme="minorEastAsia" w:hAnsiTheme="minorHAnsi"/>
                <w:sz w:val="22"/>
                <w:szCs w:val="22"/>
                <w:lang w:val="en-CA"/>
              </w:rPr>
              <w:t xml:space="preserve"> after WWII.</w:t>
            </w:r>
          </w:p>
        </w:tc>
        <w:tc>
          <w:tcPr>
            <w:tcW w:w="6930" w:type="dxa"/>
            <w:tcBorders>
              <w:top w:val="single" w:sz="4" w:space="0" w:color="000000"/>
              <w:left w:val="single" w:sz="4" w:space="0" w:color="000000"/>
              <w:bottom w:val="single" w:sz="4" w:space="0" w:color="000000"/>
              <w:right w:val="single" w:sz="4" w:space="0" w:color="000000"/>
            </w:tcBorders>
            <w:vAlign w:val="center"/>
            <w:hideMark/>
          </w:tcPr>
          <w:p w:rsidR="00E76F27" w:rsidRDefault="00E76F27" w:rsidP="00E76F27">
            <w:pPr>
              <w:pStyle w:val="PlainText"/>
              <w:rPr>
                <w:rFonts w:asciiTheme="minorHAnsi" w:hAnsiTheme="minorHAnsi" w:cs="Courier New"/>
                <w:sz w:val="22"/>
                <w:szCs w:val="22"/>
              </w:rPr>
            </w:pPr>
            <w:r w:rsidRPr="00DE4FAA">
              <w:rPr>
                <w:rFonts w:asciiTheme="minorHAnsi" w:hAnsiTheme="minorHAnsi" w:cs="Courier New"/>
                <w:b/>
                <w:sz w:val="22"/>
                <w:szCs w:val="22"/>
              </w:rPr>
              <w:t>4.</w:t>
            </w:r>
            <w:r>
              <w:rPr>
                <w:rFonts w:asciiTheme="minorHAnsi" w:hAnsiTheme="minorHAnsi" w:cs="Courier New"/>
                <w:b/>
                <w:sz w:val="22"/>
                <w:szCs w:val="22"/>
              </w:rPr>
              <w:t>2</w:t>
            </w:r>
            <w:r>
              <w:rPr>
                <w:rFonts w:asciiTheme="minorHAnsi" w:hAnsiTheme="minorHAnsi" w:cs="Courier New"/>
                <w:sz w:val="22"/>
                <w:szCs w:val="22"/>
              </w:rPr>
              <w:t xml:space="preserve"> explore the </w:t>
            </w:r>
            <w:r w:rsidRPr="00FF021C">
              <w:rPr>
                <w:rFonts w:asciiTheme="minorHAnsi" w:hAnsiTheme="minorHAnsi" w:cs="Courier New"/>
                <w:sz w:val="22"/>
                <w:szCs w:val="22"/>
              </w:rPr>
              <w:t xml:space="preserve">role of nationalism </w:t>
            </w:r>
            <w:r>
              <w:rPr>
                <w:rFonts w:asciiTheme="minorHAnsi" w:hAnsiTheme="minorHAnsi" w:cs="Courier New"/>
                <w:sz w:val="22"/>
                <w:szCs w:val="22"/>
              </w:rPr>
              <w:t>in the post-1945 decolonization</w:t>
            </w:r>
          </w:p>
          <w:p w:rsidR="00650657" w:rsidRPr="00FF021C" w:rsidRDefault="00650657" w:rsidP="00BA0165">
            <w:pPr>
              <w:pStyle w:val="PlainText"/>
              <w:rPr>
                <w:rFonts w:asciiTheme="minorHAnsi" w:hAnsiTheme="minorHAnsi" w:cs="Courier New"/>
                <w:sz w:val="22"/>
                <w:szCs w:val="22"/>
              </w:rPr>
            </w:pPr>
            <w:r w:rsidRPr="00DE4FAA">
              <w:rPr>
                <w:rFonts w:asciiTheme="minorHAnsi" w:hAnsiTheme="minorHAnsi" w:cs="Courier New"/>
                <w:b/>
                <w:sz w:val="22"/>
                <w:szCs w:val="22"/>
              </w:rPr>
              <w:t>4.</w:t>
            </w:r>
            <w:r w:rsidR="00E76F27">
              <w:rPr>
                <w:rFonts w:asciiTheme="minorHAnsi" w:hAnsiTheme="minorHAnsi" w:cs="Courier New"/>
                <w:b/>
                <w:sz w:val="22"/>
                <w:szCs w:val="22"/>
              </w:rPr>
              <w:t>3</w:t>
            </w:r>
            <w:r>
              <w:rPr>
                <w:rFonts w:asciiTheme="minorHAnsi" w:hAnsiTheme="minorHAnsi" w:cs="Courier New"/>
                <w:sz w:val="22"/>
                <w:szCs w:val="22"/>
              </w:rPr>
              <w:t xml:space="preserve"> explore the Vietnam war and attitudes surrounding the war</w:t>
            </w:r>
            <w:r w:rsidRPr="00FF021C">
              <w:rPr>
                <w:rFonts w:asciiTheme="minorHAnsi" w:hAnsiTheme="minorHAnsi" w:cs="Courier New"/>
                <w:sz w:val="22"/>
                <w:szCs w:val="22"/>
              </w:rPr>
              <w:t xml:space="preserve"> </w:t>
            </w:r>
          </w:p>
          <w:p w:rsidR="00650657" w:rsidRDefault="00650657" w:rsidP="00BA0165">
            <w:pPr>
              <w:pStyle w:val="PlainText"/>
              <w:rPr>
                <w:rFonts w:asciiTheme="minorHAnsi" w:hAnsiTheme="minorHAnsi" w:cs="Courier New"/>
                <w:sz w:val="22"/>
                <w:szCs w:val="22"/>
              </w:rPr>
            </w:pPr>
            <w:r w:rsidRPr="00DE4FAA">
              <w:rPr>
                <w:rFonts w:asciiTheme="minorHAnsi" w:hAnsiTheme="minorHAnsi" w:cs="Courier New"/>
                <w:b/>
                <w:sz w:val="22"/>
                <w:szCs w:val="22"/>
              </w:rPr>
              <w:t>4.</w:t>
            </w:r>
            <w:r w:rsidR="00E76F27">
              <w:rPr>
                <w:rFonts w:asciiTheme="minorHAnsi" w:hAnsiTheme="minorHAnsi" w:cs="Courier New"/>
                <w:b/>
                <w:sz w:val="22"/>
                <w:szCs w:val="22"/>
              </w:rPr>
              <w:t>4</w:t>
            </w:r>
            <w:r w:rsidRPr="00FF021C">
              <w:rPr>
                <w:rFonts w:asciiTheme="minorHAnsi" w:hAnsiTheme="minorHAnsi" w:cs="Courier New"/>
                <w:sz w:val="22"/>
                <w:szCs w:val="22"/>
              </w:rPr>
              <w:t xml:space="preserve"> </w:t>
            </w:r>
            <w:r>
              <w:rPr>
                <w:rFonts w:asciiTheme="minorHAnsi" w:hAnsiTheme="minorHAnsi" w:cs="Courier New"/>
                <w:sz w:val="22"/>
                <w:szCs w:val="22"/>
              </w:rPr>
              <w:t xml:space="preserve">explore </w:t>
            </w:r>
            <w:r w:rsidRPr="00FF021C">
              <w:rPr>
                <w:rFonts w:asciiTheme="minorHAnsi" w:hAnsiTheme="minorHAnsi" w:cs="Courier New"/>
                <w:sz w:val="22"/>
                <w:szCs w:val="22"/>
              </w:rPr>
              <w:t>the emergence of China in world affairs</w:t>
            </w:r>
          </w:p>
          <w:p w:rsidR="00650657" w:rsidRPr="00FF021C" w:rsidRDefault="00650657" w:rsidP="004C0CF7">
            <w:pPr>
              <w:pStyle w:val="PlainText"/>
              <w:ind w:left="346" w:hanging="346"/>
              <w:rPr>
                <w:rFonts w:asciiTheme="minorHAnsi" w:hAnsiTheme="minorHAnsi" w:cs="Courier New"/>
                <w:sz w:val="22"/>
                <w:szCs w:val="22"/>
              </w:rPr>
            </w:pPr>
            <w:r w:rsidRPr="00DE4FAA">
              <w:rPr>
                <w:rFonts w:asciiTheme="minorHAnsi" w:hAnsiTheme="minorHAnsi" w:cs="Courier New"/>
                <w:b/>
                <w:sz w:val="22"/>
                <w:szCs w:val="22"/>
              </w:rPr>
              <w:t>4.</w:t>
            </w:r>
            <w:r w:rsidR="00E76F27">
              <w:rPr>
                <w:rFonts w:asciiTheme="minorHAnsi" w:hAnsiTheme="minorHAnsi" w:cs="Courier New"/>
                <w:b/>
                <w:sz w:val="22"/>
                <w:szCs w:val="22"/>
              </w:rPr>
              <w:t>5</w:t>
            </w:r>
            <w:r>
              <w:rPr>
                <w:rFonts w:asciiTheme="minorHAnsi" w:hAnsiTheme="minorHAnsi" w:cs="Courier New"/>
                <w:sz w:val="22"/>
                <w:szCs w:val="22"/>
              </w:rPr>
              <w:t xml:space="preserve"> explore the relationships between</w:t>
            </w:r>
            <w:r w:rsidR="004C0CF7">
              <w:rPr>
                <w:rFonts w:asciiTheme="minorHAnsi" w:hAnsiTheme="minorHAnsi" w:cs="Courier New"/>
                <w:sz w:val="22"/>
                <w:szCs w:val="22"/>
              </w:rPr>
              <w:t xml:space="preserve"> countries in the Middle East and their relationship with western nations.</w:t>
            </w:r>
          </w:p>
          <w:p w:rsidR="00650657" w:rsidRPr="0080588A" w:rsidRDefault="00650657" w:rsidP="00BA0165">
            <w:pPr>
              <w:ind w:left="360" w:hanging="360"/>
              <w:rPr>
                <w:rFonts w:asciiTheme="minorHAnsi" w:hAnsiTheme="minorHAnsi"/>
                <w:sz w:val="22"/>
                <w:szCs w:val="22"/>
              </w:rPr>
            </w:pPr>
          </w:p>
        </w:tc>
      </w:tr>
    </w:tbl>
    <w:p w:rsidR="00387596" w:rsidRPr="00402468" w:rsidRDefault="00387596" w:rsidP="00387596">
      <w:pPr>
        <w:rPr>
          <w:rFonts w:asciiTheme="minorHAnsi" w:hAnsiTheme="minorHAnsi"/>
          <w:sz w:val="22"/>
          <w:szCs w:val="22"/>
          <w:lang w:val="en-CA"/>
        </w:rPr>
      </w:pPr>
    </w:p>
    <w:p w:rsidR="00D37114" w:rsidRDefault="00D37114" w:rsidP="00D37114">
      <w:pPr>
        <w:jc w:val="both"/>
        <w:rPr>
          <w:rFonts w:asciiTheme="minorHAnsi" w:hAnsiTheme="minorHAnsi"/>
          <w:b/>
          <w:szCs w:val="24"/>
        </w:rPr>
      </w:pPr>
    </w:p>
    <w:p w:rsidR="00D37114" w:rsidRPr="004B4AED" w:rsidRDefault="00D37114" w:rsidP="00D37114">
      <w:pPr>
        <w:rPr>
          <w:rFonts w:asciiTheme="minorHAnsi" w:hAnsiTheme="minorHAnsi"/>
          <w:sz w:val="22"/>
          <w:szCs w:val="22"/>
          <w:lang w:val="en-CA"/>
        </w:rPr>
      </w:pPr>
      <w:r w:rsidRPr="004B4AED">
        <w:rPr>
          <w:rFonts w:asciiTheme="minorHAnsi" w:hAnsiTheme="minorHAnsi"/>
          <w:b/>
          <w:sz w:val="22"/>
          <w:szCs w:val="22"/>
          <w:lang w:val="en-CA"/>
        </w:rPr>
        <w:t>Formal Assignments</w:t>
      </w:r>
      <w:r w:rsidRPr="004B4AED">
        <w:rPr>
          <w:rFonts w:asciiTheme="minorHAnsi" w:hAnsiTheme="minorHAnsi"/>
          <w:b/>
          <w:sz w:val="22"/>
          <w:szCs w:val="22"/>
          <w:lang w:val="en-CA"/>
        </w:rPr>
        <w:br/>
      </w:r>
      <w:r w:rsidRPr="004B4AED">
        <w:rPr>
          <w:rFonts w:asciiTheme="minorHAnsi" w:hAnsiTheme="minorHAnsi"/>
          <w:sz w:val="22"/>
          <w:szCs w:val="22"/>
          <w:lang w:val="en-CA"/>
        </w:rPr>
        <w:t>Formal Assignments are</w:t>
      </w:r>
      <w:r w:rsidRPr="004B4AED">
        <w:rPr>
          <w:rFonts w:asciiTheme="minorHAnsi" w:hAnsiTheme="minorHAnsi"/>
          <w:b/>
          <w:sz w:val="22"/>
          <w:szCs w:val="22"/>
          <w:lang w:val="en-CA"/>
        </w:rPr>
        <w:t xml:space="preserve"> mandatory </w:t>
      </w:r>
      <w:r w:rsidRPr="004B4AED">
        <w:rPr>
          <w:rFonts w:asciiTheme="minorHAnsi" w:hAnsiTheme="minorHAnsi"/>
          <w:sz w:val="22"/>
          <w:szCs w:val="22"/>
          <w:lang w:val="en-CA"/>
        </w:rPr>
        <w:t xml:space="preserve">(they must be completed in order to receive credit for </w:t>
      </w:r>
      <w:r w:rsidR="00311E50">
        <w:rPr>
          <w:rFonts w:asciiTheme="minorHAnsi" w:hAnsiTheme="minorHAnsi"/>
          <w:sz w:val="22"/>
          <w:szCs w:val="22"/>
          <w:lang w:val="en-CA"/>
        </w:rPr>
        <w:t>History 12</w:t>
      </w:r>
      <w:r w:rsidRPr="004B4AED">
        <w:rPr>
          <w:rFonts w:asciiTheme="minorHAnsi" w:hAnsiTheme="minorHAnsi"/>
          <w:sz w:val="22"/>
          <w:szCs w:val="22"/>
          <w:lang w:val="en-CA"/>
        </w:rPr>
        <w:t xml:space="preserve">).  Assignments are due at the </w:t>
      </w:r>
      <w:r w:rsidRPr="004B4AED">
        <w:rPr>
          <w:rFonts w:asciiTheme="minorHAnsi" w:hAnsiTheme="minorHAnsi"/>
          <w:b/>
          <w:sz w:val="22"/>
          <w:szCs w:val="22"/>
          <w:lang w:val="en-CA"/>
        </w:rPr>
        <w:t>beginning</w:t>
      </w:r>
      <w:r w:rsidRPr="004B4AED">
        <w:rPr>
          <w:rFonts w:asciiTheme="minorHAnsi" w:hAnsiTheme="minorHAnsi"/>
          <w:sz w:val="22"/>
          <w:szCs w:val="22"/>
          <w:lang w:val="en-CA"/>
        </w:rPr>
        <w:t xml:space="preserve"> of the class on the due date. </w:t>
      </w:r>
    </w:p>
    <w:p w:rsidR="00D37114" w:rsidRPr="004B4AED" w:rsidRDefault="00D37114" w:rsidP="00D37114">
      <w:pPr>
        <w:rPr>
          <w:rFonts w:asciiTheme="minorHAnsi" w:hAnsiTheme="minorHAnsi"/>
          <w:sz w:val="22"/>
          <w:szCs w:val="22"/>
          <w:lang w:val="en-CA"/>
        </w:rPr>
      </w:pPr>
    </w:p>
    <w:p w:rsidR="00D37114" w:rsidRPr="004B4AED" w:rsidRDefault="00D37114" w:rsidP="00D37114">
      <w:pPr>
        <w:rPr>
          <w:rFonts w:asciiTheme="minorHAnsi" w:hAnsiTheme="minorHAnsi"/>
          <w:sz w:val="22"/>
          <w:szCs w:val="22"/>
          <w:lang w:val="en-CA"/>
        </w:rPr>
      </w:pPr>
      <w:r w:rsidRPr="004B4AED">
        <w:rPr>
          <w:rFonts w:asciiTheme="minorHAnsi" w:hAnsiTheme="minorHAnsi"/>
          <w:sz w:val="22"/>
          <w:szCs w:val="22"/>
          <w:lang w:val="en-CA"/>
        </w:rPr>
        <w:t>It is important that assignments are submitted on the due date. The following will apply to assignment submission:</w:t>
      </w:r>
    </w:p>
    <w:p w:rsidR="00D37114" w:rsidRPr="004B4AED" w:rsidRDefault="00D37114" w:rsidP="00D37114">
      <w:pPr>
        <w:rPr>
          <w:rFonts w:asciiTheme="minorHAnsi" w:hAnsiTheme="minorHAnsi"/>
          <w:sz w:val="22"/>
          <w:szCs w:val="22"/>
          <w:lang w:val="en-CA"/>
        </w:rPr>
      </w:pPr>
    </w:p>
    <w:tbl>
      <w:tblPr>
        <w:tblStyle w:val="TableGrid"/>
        <w:tblW w:w="0" w:type="auto"/>
        <w:tblInd w:w="0" w:type="dxa"/>
        <w:tblLook w:val="04A0" w:firstRow="1" w:lastRow="0" w:firstColumn="1" w:lastColumn="0" w:noHBand="0" w:noVBand="1"/>
      </w:tblPr>
      <w:tblGrid>
        <w:gridCol w:w="4675"/>
        <w:gridCol w:w="4675"/>
      </w:tblGrid>
      <w:tr w:rsidR="00D37114" w:rsidRPr="004B4AED" w:rsidTr="00311E50">
        <w:trPr>
          <w:trHeight w:val="908"/>
        </w:trPr>
        <w:tc>
          <w:tcPr>
            <w:tcW w:w="4675" w:type="dxa"/>
            <w:shd w:val="clear" w:color="auto" w:fill="F2F2F2" w:themeFill="background1" w:themeFillShade="F2"/>
            <w:vAlign w:val="center"/>
          </w:tcPr>
          <w:p w:rsidR="00D37114" w:rsidRPr="00BF7C5D" w:rsidRDefault="00D37114" w:rsidP="00D37114">
            <w:pPr>
              <w:pStyle w:val="ListParagraph"/>
              <w:numPr>
                <w:ilvl w:val="0"/>
                <w:numId w:val="6"/>
              </w:numPr>
              <w:overflowPunct/>
              <w:autoSpaceDE/>
              <w:autoSpaceDN/>
              <w:adjustRightInd/>
              <w:spacing w:after="200" w:line="276" w:lineRule="auto"/>
              <w:textAlignment w:val="auto"/>
              <w:rPr>
                <w:rFonts w:asciiTheme="minorHAnsi" w:hAnsiTheme="minorHAnsi"/>
                <w:sz w:val="20"/>
                <w:lang w:val="en-CA"/>
              </w:rPr>
            </w:pPr>
            <w:r w:rsidRPr="00BF7C5D">
              <w:rPr>
                <w:rFonts w:asciiTheme="minorHAnsi" w:hAnsiTheme="minorHAnsi"/>
                <w:sz w:val="20"/>
                <w:lang w:val="en-CA"/>
              </w:rPr>
              <w:t>Assignments submitted on the due date</w:t>
            </w:r>
          </w:p>
        </w:tc>
        <w:tc>
          <w:tcPr>
            <w:tcW w:w="4675" w:type="dxa"/>
            <w:shd w:val="clear" w:color="auto" w:fill="F2F2F2" w:themeFill="background1" w:themeFillShade="F2"/>
            <w:vAlign w:val="center"/>
          </w:tcPr>
          <w:p w:rsidR="00D37114" w:rsidRPr="00BF7C5D" w:rsidRDefault="00D37114" w:rsidP="00BA0165">
            <w:pPr>
              <w:rPr>
                <w:rFonts w:asciiTheme="minorHAnsi" w:hAnsiTheme="minorHAnsi"/>
                <w:sz w:val="20"/>
                <w:lang w:val="en-CA"/>
              </w:rPr>
            </w:pPr>
            <w:r w:rsidRPr="00BF7C5D">
              <w:rPr>
                <w:rFonts w:asciiTheme="minorHAnsi" w:hAnsiTheme="minorHAnsi"/>
                <w:sz w:val="20"/>
                <w:lang w:val="en-CA"/>
              </w:rPr>
              <w:t>Opportunity for full marks</w:t>
            </w:r>
            <w:r>
              <w:rPr>
                <w:rFonts w:asciiTheme="minorHAnsi" w:hAnsiTheme="minorHAnsi"/>
                <w:sz w:val="20"/>
                <w:lang w:val="en-CA"/>
              </w:rPr>
              <w:t>.</w:t>
            </w:r>
          </w:p>
          <w:p w:rsidR="00D37114" w:rsidRPr="00BF7C5D" w:rsidRDefault="00D37114" w:rsidP="00BA0165">
            <w:pPr>
              <w:rPr>
                <w:rFonts w:asciiTheme="minorHAnsi" w:hAnsiTheme="minorHAnsi"/>
                <w:sz w:val="20"/>
                <w:lang w:val="en-CA"/>
              </w:rPr>
            </w:pPr>
            <w:r w:rsidRPr="00BF7C5D">
              <w:rPr>
                <w:rFonts w:asciiTheme="minorHAnsi" w:hAnsiTheme="minorHAnsi"/>
                <w:sz w:val="20"/>
                <w:lang w:val="en-CA"/>
              </w:rPr>
              <w:t>Opportunity to correct assignment and resubmit for reassessment.</w:t>
            </w:r>
          </w:p>
        </w:tc>
      </w:tr>
      <w:tr w:rsidR="00D37114" w:rsidRPr="004B4AED" w:rsidTr="00311E50">
        <w:trPr>
          <w:trHeight w:val="1250"/>
        </w:trPr>
        <w:tc>
          <w:tcPr>
            <w:tcW w:w="4675" w:type="dxa"/>
            <w:shd w:val="clear" w:color="auto" w:fill="F2F2F2" w:themeFill="background1" w:themeFillShade="F2"/>
            <w:vAlign w:val="center"/>
          </w:tcPr>
          <w:p w:rsidR="00D37114" w:rsidRPr="00BF7C5D" w:rsidRDefault="00D37114" w:rsidP="00D37114">
            <w:pPr>
              <w:pStyle w:val="ListParagraph"/>
              <w:numPr>
                <w:ilvl w:val="0"/>
                <w:numId w:val="6"/>
              </w:numPr>
              <w:overflowPunct/>
              <w:autoSpaceDE/>
              <w:autoSpaceDN/>
              <w:adjustRightInd/>
              <w:spacing w:after="200" w:line="276" w:lineRule="auto"/>
              <w:textAlignment w:val="auto"/>
              <w:rPr>
                <w:rFonts w:asciiTheme="minorHAnsi" w:hAnsiTheme="minorHAnsi"/>
                <w:sz w:val="20"/>
                <w:lang w:val="en-CA"/>
              </w:rPr>
            </w:pPr>
            <w:r w:rsidRPr="00BF7C5D">
              <w:rPr>
                <w:rFonts w:asciiTheme="minorHAnsi" w:hAnsiTheme="minorHAnsi"/>
                <w:sz w:val="20"/>
                <w:lang w:val="en-CA"/>
              </w:rPr>
              <w:t xml:space="preserve">Assignments submitted after the due date but </w:t>
            </w:r>
            <w:r w:rsidRPr="00BF7C5D">
              <w:rPr>
                <w:rFonts w:asciiTheme="minorHAnsi" w:hAnsiTheme="minorHAnsi"/>
                <w:b/>
                <w:sz w:val="20"/>
                <w:lang w:val="en-CA"/>
              </w:rPr>
              <w:t>before assignment is handed back or answers are discussed in class</w:t>
            </w:r>
            <w:r w:rsidRPr="00BF7C5D">
              <w:rPr>
                <w:rFonts w:asciiTheme="minorHAnsi" w:hAnsiTheme="minorHAnsi"/>
                <w:sz w:val="20"/>
                <w:lang w:val="en-CA"/>
              </w:rPr>
              <w:t>.</w:t>
            </w:r>
          </w:p>
        </w:tc>
        <w:tc>
          <w:tcPr>
            <w:tcW w:w="4675" w:type="dxa"/>
            <w:shd w:val="clear" w:color="auto" w:fill="F2F2F2" w:themeFill="background1" w:themeFillShade="F2"/>
            <w:vAlign w:val="center"/>
          </w:tcPr>
          <w:p w:rsidR="00D37114" w:rsidRPr="00BF7C5D" w:rsidRDefault="00D37114" w:rsidP="00BA0165">
            <w:pPr>
              <w:rPr>
                <w:rFonts w:asciiTheme="minorHAnsi" w:hAnsiTheme="minorHAnsi"/>
                <w:sz w:val="20"/>
                <w:lang w:val="en-CA"/>
              </w:rPr>
            </w:pPr>
            <w:r w:rsidRPr="00BF7C5D">
              <w:rPr>
                <w:rFonts w:asciiTheme="minorHAnsi" w:hAnsiTheme="minorHAnsi"/>
                <w:sz w:val="20"/>
                <w:lang w:val="en-CA"/>
              </w:rPr>
              <w:t>Opportunity for full marks</w:t>
            </w:r>
            <w:r>
              <w:rPr>
                <w:rFonts w:asciiTheme="minorHAnsi" w:hAnsiTheme="minorHAnsi"/>
                <w:sz w:val="20"/>
                <w:lang w:val="en-CA"/>
              </w:rPr>
              <w:t>.</w:t>
            </w:r>
          </w:p>
          <w:p w:rsidR="00D37114" w:rsidRPr="00BF7C5D" w:rsidRDefault="00D37114" w:rsidP="00BA0165">
            <w:pPr>
              <w:rPr>
                <w:rFonts w:asciiTheme="minorHAnsi" w:hAnsiTheme="minorHAnsi"/>
                <w:sz w:val="20"/>
                <w:lang w:val="en-CA"/>
              </w:rPr>
            </w:pPr>
            <w:r w:rsidRPr="00BF7C5D">
              <w:rPr>
                <w:rFonts w:asciiTheme="minorHAnsi" w:hAnsiTheme="minorHAnsi"/>
                <w:sz w:val="20"/>
                <w:lang w:val="en-CA"/>
              </w:rPr>
              <w:t>No opportunity to correct assignment and resubmit for reassessment</w:t>
            </w:r>
            <w:r>
              <w:rPr>
                <w:rFonts w:asciiTheme="minorHAnsi" w:hAnsiTheme="minorHAnsi"/>
                <w:sz w:val="20"/>
                <w:lang w:val="en-CA"/>
              </w:rPr>
              <w:t>.</w:t>
            </w:r>
          </w:p>
        </w:tc>
      </w:tr>
      <w:tr w:rsidR="00D37114" w:rsidRPr="004B4AED" w:rsidTr="00311E50">
        <w:trPr>
          <w:trHeight w:val="1160"/>
        </w:trPr>
        <w:tc>
          <w:tcPr>
            <w:tcW w:w="4675" w:type="dxa"/>
            <w:shd w:val="clear" w:color="auto" w:fill="F2F2F2" w:themeFill="background1" w:themeFillShade="F2"/>
            <w:vAlign w:val="center"/>
          </w:tcPr>
          <w:p w:rsidR="00D37114" w:rsidRPr="00BF7C5D" w:rsidRDefault="00D37114" w:rsidP="00D37114">
            <w:pPr>
              <w:pStyle w:val="ListParagraph"/>
              <w:numPr>
                <w:ilvl w:val="0"/>
                <w:numId w:val="6"/>
              </w:numPr>
              <w:overflowPunct/>
              <w:autoSpaceDE/>
              <w:autoSpaceDN/>
              <w:adjustRightInd/>
              <w:spacing w:after="200" w:line="276" w:lineRule="auto"/>
              <w:textAlignment w:val="auto"/>
              <w:rPr>
                <w:rFonts w:asciiTheme="minorHAnsi" w:hAnsiTheme="minorHAnsi"/>
                <w:sz w:val="20"/>
                <w:lang w:val="en-CA"/>
              </w:rPr>
            </w:pPr>
            <w:r w:rsidRPr="00BF7C5D">
              <w:rPr>
                <w:rFonts w:asciiTheme="minorHAnsi" w:hAnsiTheme="minorHAnsi"/>
                <w:sz w:val="20"/>
                <w:lang w:val="en-CA"/>
              </w:rPr>
              <w:t>Assignments submitted after assignment has been handed back or discussed in class.</w:t>
            </w:r>
          </w:p>
        </w:tc>
        <w:tc>
          <w:tcPr>
            <w:tcW w:w="4675" w:type="dxa"/>
            <w:shd w:val="clear" w:color="auto" w:fill="F2F2F2" w:themeFill="background1" w:themeFillShade="F2"/>
            <w:vAlign w:val="center"/>
          </w:tcPr>
          <w:p w:rsidR="00D37114" w:rsidRPr="00BF7C5D" w:rsidRDefault="00D37114" w:rsidP="00BA0165">
            <w:pPr>
              <w:rPr>
                <w:rFonts w:asciiTheme="minorHAnsi" w:hAnsiTheme="minorHAnsi"/>
                <w:sz w:val="20"/>
                <w:lang w:val="en-CA"/>
              </w:rPr>
            </w:pPr>
            <w:r w:rsidRPr="00BF7C5D">
              <w:rPr>
                <w:rFonts w:asciiTheme="minorHAnsi" w:hAnsiTheme="minorHAnsi"/>
                <w:sz w:val="20"/>
                <w:lang w:val="en-CA"/>
              </w:rPr>
              <w:t>(Answers are now in circulation</w:t>
            </w:r>
            <w:r>
              <w:rPr>
                <w:rFonts w:asciiTheme="minorHAnsi" w:hAnsiTheme="minorHAnsi"/>
                <w:sz w:val="20"/>
                <w:lang w:val="en-CA"/>
              </w:rPr>
              <w:t>).</w:t>
            </w:r>
          </w:p>
          <w:p w:rsidR="00D37114" w:rsidRPr="00BF7C5D" w:rsidRDefault="00D37114" w:rsidP="00BA0165">
            <w:pPr>
              <w:rPr>
                <w:rFonts w:asciiTheme="minorHAnsi" w:hAnsiTheme="minorHAnsi"/>
                <w:sz w:val="20"/>
                <w:lang w:val="en-CA"/>
              </w:rPr>
            </w:pPr>
            <w:r w:rsidRPr="00BF7C5D">
              <w:rPr>
                <w:rFonts w:asciiTheme="minorHAnsi" w:hAnsiTheme="minorHAnsi"/>
                <w:sz w:val="20"/>
                <w:lang w:val="en-CA"/>
              </w:rPr>
              <w:t>Full marks will not be given for assignment.</w:t>
            </w:r>
          </w:p>
          <w:p w:rsidR="00D37114" w:rsidRPr="00BF7C5D" w:rsidRDefault="00D37114" w:rsidP="00BA0165">
            <w:pPr>
              <w:rPr>
                <w:rFonts w:asciiTheme="minorHAnsi" w:hAnsiTheme="minorHAnsi"/>
                <w:sz w:val="20"/>
                <w:lang w:val="en-CA"/>
              </w:rPr>
            </w:pPr>
            <w:r w:rsidRPr="00BF7C5D">
              <w:rPr>
                <w:rFonts w:asciiTheme="minorHAnsi" w:hAnsiTheme="minorHAnsi"/>
                <w:sz w:val="20"/>
                <w:lang w:val="en-CA"/>
              </w:rPr>
              <w:t>No opportunity to correct assignment and resubmit for reassessment.</w:t>
            </w:r>
          </w:p>
        </w:tc>
      </w:tr>
    </w:tbl>
    <w:p w:rsidR="00D37114" w:rsidRPr="004B4AED" w:rsidRDefault="00D37114" w:rsidP="00D37114">
      <w:pPr>
        <w:rPr>
          <w:rFonts w:asciiTheme="minorHAnsi" w:hAnsiTheme="minorHAnsi"/>
          <w:sz w:val="22"/>
          <w:szCs w:val="22"/>
          <w:lang w:val="en-CA"/>
        </w:rPr>
      </w:pPr>
    </w:p>
    <w:p w:rsidR="00D37114" w:rsidRPr="004B4AED" w:rsidRDefault="00D37114" w:rsidP="00D37114">
      <w:pPr>
        <w:rPr>
          <w:rFonts w:asciiTheme="minorHAnsi" w:hAnsiTheme="minorHAnsi"/>
          <w:sz w:val="22"/>
          <w:szCs w:val="22"/>
          <w:lang w:val="en-CA"/>
        </w:rPr>
      </w:pPr>
      <w:r w:rsidRPr="004B4AED">
        <w:rPr>
          <w:rFonts w:asciiTheme="minorHAnsi" w:hAnsiTheme="minorHAnsi"/>
          <w:sz w:val="22"/>
          <w:szCs w:val="22"/>
          <w:lang w:val="en-CA"/>
        </w:rPr>
        <w:t>Assignments that are submitted incomplete or with little effort applied will be handed back to the student for completion prior to assessment. Assignments that are submitted incomplete or with little effort will be marked as late when resubmitted.</w:t>
      </w:r>
    </w:p>
    <w:p w:rsidR="00D37114" w:rsidRPr="004B4AED" w:rsidRDefault="00D37114" w:rsidP="00D37114">
      <w:pPr>
        <w:rPr>
          <w:rFonts w:asciiTheme="minorHAnsi" w:hAnsiTheme="minorHAnsi"/>
          <w:b/>
          <w:sz w:val="22"/>
          <w:szCs w:val="22"/>
          <w:lang w:val="en-CA"/>
        </w:rPr>
      </w:pPr>
    </w:p>
    <w:p w:rsidR="00D37114" w:rsidRPr="004B4AED" w:rsidRDefault="00D37114" w:rsidP="00D37114">
      <w:pPr>
        <w:rPr>
          <w:rFonts w:asciiTheme="minorHAnsi" w:hAnsiTheme="minorHAnsi"/>
          <w:b/>
          <w:sz w:val="22"/>
          <w:szCs w:val="22"/>
          <w:lang w:val="en-CA"/>
        </w:rPr>
      </w:pPr>
      <w:r w:rsidRPr="004B4AED">
        <w:rPr>
          <w:rFonts w:asciiTheme="minorHAnsi" w:hAnsiTheme="minorHAnsi"/>
          <w:b/>
          <w:sz w:val="22"/>
          <w:szCs w:val="22"/>
          <w:lang w:val="en-CA"/>
        </w:rPr>
        <w:t>Tests</w:t>
      </w:r>
    </w:p>
    <w:p w:rsidR="00D37114" w:rsidRPr="004B4AED" w:rsidRDefault="00D37114" w:rsidP="00D37114">
      <w:pPr>
        <w:rPr>
          <w:rFonts w:asciiTheme="minorHAnsi" w:hAnsiTheme="minorHAnsi"/>
          <w:sz w:val="22"/>
          <w:szCs w:val="22"/>
          <w:lang w:val="en-CA"/>
        </w:rPr>
      </w:pPr>
      <w:r w:rsidRPr="004B4AED">
        <w:rPr>
          <w:rFonts w:asciiTheme="minorHAnsi" w:hAnsiTheme="minorHAnsi"/>
          <w:sz w:val="22"/>
          <w:szCs w:val="22"/>
          <w:lang w:val="en-CA"/>
        </w:rPr>
        <w:t>If you are absent on a test day, you will be required to write the test on the first day of your return depending on my lunch time availability (tests will not be made up during class time).  You will be given notice of upcoming tests, and you are expected to be prepared.</w:t>
      </w:r>
    </w:p>
    <w:p w:rsidR="00D37114" w:rsidRPr="004B4AED" w:rsidRDefault="00D37114" w:rsidP="00D37114">
      <w:pPr>
        <w:rPr>
          <w:rFonts w:asciiTheme="minorHAnsi" w:hAnsiTheme="minorHAnsi"/>
          <w:b/>
          <w:sz w:val="22"/>
          <w:szCs w:val="22"/>
          <w:lang w:val="en-CA"/>
        </w:rPr>
      </w:pPr>
    </w:p>
    <w:p w:rsidR="00D37114" w:rsidRPr="004B4AED" w:rsidRDefault="00D37114" w:rsidP="00D37114">
      <w:pPr>
        <w:rPr>
          <w:rFonts w:asciiTheme="minorHAnsi" w:hAnsiTheme="minorHAnsi"/>
          <w:b/>
          <w:sz w:val="22"/>
          <w:szCs w:val="22"/>
          <w:lang w:val="en-CA"/>
        </w:rPr>
      </w:pPr>
      <w:r>
        <w:rPr>
          <w:rFonts w:asciiTheme="minorHAnsi" w:hAnsiTheme="minorHAnsi"/>
          <w:b/>
          <w:sz w:val="22"/>
          <w:szCs w:val="22"/>
          <w:lang w:val="en-CA"/>
        </w:rPr>
        <w:t>Daily Work</w:t>
      </w:r>
    </w:p>
    <w:p w:rsidR="00D37114" w:rsidRPr="004B4AED" w:rsidRDefault="00D37114" w:rsidP="00D37114">
      <w:pPr>
        <w:rPr>
          <w:rFonts w:asciiTheme="minorHAnsi" w:hAnsiTheme="minorHAnsi"/>
          <w:sz w:val="22"/>
          <w:szCs w:val="22"/>
          <w:lang w:val="en-CA"/>
        </w:rPr>
      </w:pPr>
      <w:r>
        <w:rPr>
          <w:rFonts w:asciiTheme="minorHAnsi" w:hAnsiTheme="minorHAnsi"/>
          <w:sz w:val="22"/>
          <w:szCs w:val="22"/>
          <w:lang w:val="en-CA"/>
        </w:rPr>
        <w:t xml:space="preserve">Daily work </w:t>
      </w:r>
      <w:r w:rsidRPr="004B4AED">
        <w:rPr>
          <w:rFonts w:asciiTheme="minorHAnsi" w:hAnsiTheme="minorHAnsi"/>
          <w:sz w:val="22"/>
          <w:szCs w:val="22"/>
          <w:lang w:val="en-CA"/>
        </w:rPr>
        <w:t xml:space="preserve">is not busy work – it will help provide reinforcement of the daily lesson and provide more information that will help you with your Formal Assignments and tests. </w:t>
      </w:r>
    </w:p>
    <w:p w:rsidR="00D37114" w:rsidRPr="004B4AED" w:rsidRDefault="00D37114" w:rsidP="00D37114">
      <w:pPr>
        <w:rPr>
          <w:rFonts w:asciiTheme="minorHAnsi" w:hAnsiTheme="minorHAnsi"/>
          <w:sz w:val="22"/>
          <w:szCs w:val="22"/>
          <w:lang w:val="en-CA"/>
        </w:rPr>
      </w:pPr>
      <w:r w:rsidRPr="004B4AED">
        <w:rPr>
          <w:rFonts w:asciiTheme="minorHAnsi" w:hAnsiTheme="minorHAnsi"/>
          <w:sz w:val="22"/>
          <w:szCs w:val="22"/>
          <w:lang w:val="en-CA"/>
        </w:rPr>
        <w:t xml:space="preserve">It will be checked on occasion and be one indicator used to assess your </w:t>
      </w:r>
      <w:r>
        <w:rPr>
          <w:rFonts w:asciiTheme="minorHAnsi" w:hAnsiTheme="minorHAnsi"/>
          <w:sz w:val="22"/>
          <w:szCs w:val="22"/>
          <w:lang w:val="en-CA"/>
        </w:rPr>
        <w:t>learning</w:t>
      </w:r>
      <w:r w:rsidRPr="004B4AED">
        <w:rPr>
          <w:rFonts w:asciiTheme="minorHAnsi" w:hAnsiTheme="minorHAnsi"/>
          <w:sz w:val="22"/>
          <w:szCs w:val="22"/>
          <w:lang w:val="en-CA"/>
        </w:rPr>
        <w:t xml:space="preserve"> habit. </w:t>
      </w:r>
    </w:p>
    <w:p w:rsidR="00FC1F93" w:rsidRDefault="00FC1F93" w:rsidP="00CE6FD8">
      <w:pPr>
        <w:rPr>
          <w:rFonts w:asciiTheme="minorHAnsi" w:hAnsiTheme="minorHAnsi"/>
          <w:sz w:val="22"/>
          <w:szCs w:val="22"/>
          <w:lang w:val="en-CA"/>
        </w:rPr>
      </w:pPr>
    </w:p>
    <w:p w:rsidR="00D37114" w:rsidRDefault="00D37114" w:rsidP="00CE6FD8">
      <w:pPr>
        <w:rPr>
          <w:rFonts w:asciiTheme="minorHAnsi" w:hAnsiTheme="minorHAnsi"/>
          <w:sz w:val="22"/>
          <w:szCs w:val="22"/>
          <w:lang w:val="en-CA"/>
        </w:rPr>
      </w:pPr>
    </w:p>
    <w:p w:rsidR="00D37114" w:rsidRDefault="00D37114" w:rsidP="00CE6FD8">
      <w:pPr>
        <w:rPr>
          <w:rFonts w:asciiTheme="minorHAnsi" w:hAnsiTheme="minorHAnsi"/>
          <w:sz w:val="22"/>
          <w:szCs w:val="22"/>
          <w:lang w:val="en-CA"/>
        </w:rPr>
      </w:pPr>
    </w:p>
    <w:p w:rsidR="00D37114" w:rsidRDefault="00D37114" w:rsidP="00CE6FD8">
      <w:pPr>
        <w:rPr>
          <w:rFonts w:asciiTheme="minorHAnsi" w:hAnsiTheme="minorHAnsi"/>
          <w:sz w:val="22"/>
          <w:szCs w:val="22"/>
          <w:lang w:val="en-CA"/>
        </w:rPr>
      </w:pPr>
    </w:p>
    <w:p w:rsidR="00D37114" w:rsidRPr="00402468" w:rsidRDefault="00D37114" w:rsidP="00CE6FD8">
      <w:pPr>
        <w:rPr>
          <w:rFonts w:asciiTheme="minorHAnsi" w:hAnsiTheme="minorHAnsi"/>
          <w:sz w:val="22"/>
          <w:szCs w:val="22"/>
          <w:lang w:val="en-CA"/>
        </w:rPr>
      </w:pPr>
    </w:p>
    <w:p w:rsidR="00FF021C" w:rsidRDefault="00FF021C" w:rsidP="00A85C26">
      <w:pPr>
        <w:jc w:val="center"/>
        <w:rPr>
          <w:noProof/>
          <w:sz w:val="22"/>
          <w:szCs w:val="22"/>
          <w:lang w:val="en-CA" w:eastAsia="en-CA"/>
        </w:rPr>
      </w:pPr>
    </w:p>
    <w:p w:rsidR="00D37114" w:rsidRDefault="00D37114" w:rsidP="00A85C26">
      <w:pPr>
        <w:jc w:val="center"/>
        <w:rPr>
          <w:noProof/>
          <w:sz w:val="22"/>
          <w:szCs w:val="22"/>
          <w:lang w:val="en-CA" w:eastAsia="en-CA"/>
        </w:rPr>
      </w:pPr>
    </w:p>
    <w:p w:rsidR="00D37114" w:rsidRDefault="00D37114" w:rsidP="00A85C26">
      <w:pPr>
        <w:jc w:val="center"/>
        <w:rPr>
          <w:noProof/>
          <w:sz w:val="22"/>
          <w:szCs w:val="22"/>
          <w:lang w:val="en-CA" w:eastAsia="en-CA"/>
        </w:rPr>
      </w:pPr>
    </w:p>
    <w:p w:rsidR="00D37114" w:rsidRDefault="00D37114" w:rsidP="00A85C26">
      <w:pPr>
        <w:jc w:val="center"/>
        <w:rPr>
          <w:noProof/>
          <w:sz w:val="22"/>
          <w:szCs w:val="22"/>
          <w:lang w:val="en-CA" w:eastAsia="en-CA"/>
        </w:rPr>
      </w:pPr>
    </w:p>
    <w:p w:rsidR="00D37114" w:rsidRDefault="00D37114" w:rsidP="00A85C26">
      <w:pPr>
        <w:jc w:val="center"/>
        <w:rPr>
          <w:noProof/>
          <w:sz w:val="22"/>
          <w:szCs w:val="22"/>
          <w:lang w:val="en-CA" w:eastAsia="en-CA"/>
        </w:rPr>
      </w:pPr>
    </w:p>
    <w:p w:rsidR="00D37114" w:rsidRDefault="00D37114" w:rsidP="00A85C26">
      <w:pPr>
        <w:jc w:val="center"/>
        <w:rPr>
          <w:noProof/>
          <w:sz w:val="22"/>
          <w:szCs w:val="22"/>
          <w:lang w:val="en-CA" w:eastAsia="en-CA"/>
        </w:rPr>
      </w:pPr>
    </w:p>
    <w:p w:rsidR="00D37114" w:rsidRDefault="00D37114" w:rsidP="00A85C26">
      <w:pPr>
        <w:jc w:val="center"/>
        <w:rPr>
          <w:noProof/>
          <w:sz w:val="22"/>
          <w:szCs w:val="22"/>
          <w:lang w:val="en-CA" w:eastAsia="en-CA"/>
        </w:rPr>
      </w:pPr>
    </w:p>
    <w:p w:rsidR="00D37114" w:rsidRDefault="00D37114" w:rsidP="00A85C26">
      <w:pPr>
        <w:jc w:val="center"/>
        <w:rPr>
          <w:noProof/>
          <w:sz w:val="22"/>
          <w:szCs w:val="22"/>
          <w:lang w:val="en-CA" w:eastAsia="en-CA"/>
        </w:rPr>
      </w:pPr>
    </w:p>
    <w:p w:rsidR="00D37114" w:rsidRDefault="00D37114" w:rsidP="00A85C26">
      <w:pPr>
        <w:jc w:val="center"/>
        <w:rPr>
          <w:noProof/>
          <w:sz w:val="22"/>
          <w:szCs w:val="22"/>
          <w:lang w:val="en-CA" w:eastAsia="en-CA"/>
        </w:rPr>
      </w:pPr>
    </w:p>
    <w:p w:rsidR="00D37114" w:rsidRDefault="00D37114" w:rsidP="00A85C26">
      <w:pPr>
        <w:jc w:val="center"/>
        <w:rPr>
          <w:noProof/>
          <w:sz w:val="22"/>
          <w:szCs w:val="22"/>
          <w:lang w:val="en-CA" w:eastAsia="en-CA"/>
        </w:rPr>
      </w:pPr>
    </w:p>
    <w:p w:rsidR="00D37114" w:rsidRDefault="00D37114" w:rsidP="00A85C26">
      <w:pPr>
        <w:jc w:val="center"/>
        <w:rPr>
          <w:noProof/>
          <w:sz w:val="22"/>
          <w:szCs w:val="22"/>
          <w:lang w:val="en-CA" w:eastAsia="en-CA"/>
        </w:rPr>
      </w:pPr>
    </w:p>
    <w:p w:rsidR="00D37114" w:rsidRDefault="00D37114" w:rsidP="00A85C26">
      <w:pPr>
        <w:jc w:val="center"/>
        <w:rPr>
          <w:noProof/>
          <w:sz w:val="22"/>
          <w:szCs w:val="22"/>
          <w:lang w:val="en-CA" w:eastAsia="en-CA"/>
        </w:rPr>
      </w:pPr>
    </w:p>
    <w:p w:rsidR="00D37114" w:rsidRDefault="00D37114" w:rsidP="00A85C26">
      <w:pPr>
        <w:jc w:val="center"/>
        <w:rPr>
          <w:noProof/>
          <w:sz w:val="22"/>
          <w:szCs w:val="22"/>
          <w:lang w:val="en-CA" w:eastAsia="en-CA"/>
        </w:rPr>
      </w:pPr>
    </w:p>
    <w:p w:rsidR="00D37114" w:rsidRDefault="00D37114" w:rsidP="00A85C26">
      <w:pPr>
        <w:jc w:val="center"/>
        <w:rPr>
          <w:noProof/>
          <w:sz w:val="22"/>
          <w:szCs w:val="22"/>
          <w:lang w:val="en-CA" w:eastAsia="en-CA"/>
        </w:rPr>
      </w:pPr>
    </w:p>
    <w:p w:rsidR="00D37114" w:rsidRDefault="00D37114" w:rsidP="00A85C26">
      <w:pPr>
        <w:jc w:val="center"/>
        <w:rPr>
          <w:noProof/>
          <w:sz w:val="22"/>
          <w:szCs w:val="22"/>
          <w:lang w:val="en-CA" w:eastAsia="en-CA"/>
        </w:rPr>
      </w:pPr>
    </w:p>
    <w:p w:rsidR="00D37114" w:rsidRDefault="00D37114" w:rsidP="00A85C26">
      <w:pPr>
        <w:jc w:val="center"/>
        <w:rPr>
          <w:noProof/>
          <w:sz w:val="22"/>
          <w:szCs w:val="22"/>
          <w:lang w:val="en-CA" w:eastAsia="en-CA"/>
        </w:rPr>
      </w:pPr>
    </w:p>
    <w:p w:rsidR="00D37114" w:rsidRDefault="00D37114" w:rsidP="00A85C26">
      <w:pPr>
        <w:jc w:val="center"/>
        <w:rPr>
          <w:noProof/>
          <w:sz w:val="22"/>
          <w:szCs w:val="22"/>
          <w:lang w:val="en-CA" w:eastAsia="en-CA"/>
        </w:rPr>
      </w:pPr>
    </w:p>
    <w:p w:rsidR="00D37114" w:rsidRDefault="00D37114" w:rsidP="00A85C26">
      <w:pPr>
        <w:jc w:val="center"/>
        <w:rPr>
          <w:noProof/>
          <w:sz w:val="22"/>
          <w:szCs w:val="22"/>
          <w:lang w:val="en-CA" w:eastAsia="en-CA"/>
        </w:rPr>
      </w:pPr>
    </w:p>
    <w:p w:rsidR="00D37114" w:rsidRDefault="00D37114" w:rsidP="00A85C26">
      <w:pPr>
        <w:jc w:val="center"/>
        <w:rPr>
          <w:noProof/>
          <w:sz w:val="22"/>
          <w:szCs w:val="22"/>
          <w:lang w:val="en-CA" w:eastAsia="en-CA"/>
        </w:rPr>
      </w:pPr>
    </w:p>
    <w:p w:rsidR="00FF021C" w:rsidRDefault="00FF021C" w:rsidP="00A85C26">
      <w:pPr>
        <w:jc w:val="center"/>
        <w:rPr>
          <w:noProof/>
          <w:sz w:val="22"/>
          <w:szCs w:val="22"/>
          <w:lang w:val="en-CA" w:eastAsia="en-CA"/>
        </w:rPr>
      </w:pPr>
    </w:p>
    <w:p w:rsidR="00311E50" w:rsidRPr="004B4AED" w:rsidRDefault="00311E50" w:rsidP="00311E50">
      <w:pPr>
        <w:jc w:val="both"/>
        <w:rPr>
          <w:rFonts w:asciiTheme="minorHAnsi" w:hAnsiTheme="minorHAnsi"/>
          <w:b/>
          <w:szCs w:val="24"/>
        </w:rPr>
      </w:pPr>
      <w:r w:rsidRPr="004B4AED">
        <w:rPr>
          <w:rFonts w:asciiTheme="minorHAnsi" w:hAnsiTheme="minorHAnsi"/>
          <w:b/>
          <w:szCs w:val="24"/>
        </w:rPr>
        <w:t>Standards-Based Grading</w:t>
      </w:r>
    </w:p>
    <w:p w:rsidR="00311E50" w:rsidRPr="004B4AED" w:rsidRDefault="00311E50" w:rsidP="00311E50">
      <w:pPr>
        <w:rPr>
          <w:rFonts w:asciiTheme="minorHAnsi" w:hAnsiTheme="minorHAnsi"/>
          <w:szCs w:val="24"/>
        </w:rPr>
      </w:pPr>
    </w:p>
    <w:p w:rsidR="00311E50" w:rsidRPr="004B4AED" w:rsidRDefault="00311E50" w:rsidP="00311E50">
      <w:pPr>
        <w:rPr>
          <w:rFonts w:asciiTheme="minorHAnsi" w:hAnsiTheme="minorHAnsi"/>
          <w:szCs w:val="24"/>
          <w:lang w:val="en-CA"/>
        </w:rPr>
      </w:pPr>
      <w:r w:rsidRPr="004B4AED">
        <w:rPr>
          <w:rFonts w:asciiTheme="minorHAnsi" w:hAnsiTheme="minorHAnsi"/>
          <w:szCs w:val="24"/>
          <w:lang w:val="en-CA"/>
        </w:rPr>
        <w:t xml:space="preserve">What is this about? Students work towards mastery in the learning objective that are essential sets of outcomes in </w:t>
      </w:r>
      <w:r>
        <w:rPr>
          <w:rFonts w:asciiTheme="minorHAnsi" w:hAnsiTheme="minorHAnsi"/>
          <w:szCs w:val="24"/>
          <w:lang w:val="en-CA"/>
        </w:rPr>
        <w:t>History 12</w:t>
      </w:r>
      <w:r w:rsidRPr="004B4AED">
        <w:rPr>
          <w:rFonts w:asciiTheme="minorHAnsi" w:hAnsiTheme="minorHAnsi"/>
          <w:szCs w:val="24"/>
          <w:lang w:val="en-CA"/>
        </w:rPr>
        <w:t xml:space="preserve">. Traditional assignments and tests are used as assessment tools for students to demonstrate their learning in order provide evidence of progress rather than a direct tally to produce a grade. </w:t>
      </w:r>
    </w:p>
    <w:p w:rsidR="00311E50" w:rsidRPr="004B4AED" w:rsidRDefault="00311E50" w:rsidP="00311E50">
      <w:pPr>
        <w:rPr>
          <w:rFonts w:asciiTheme="minorHAnsi" w:hAnsiTheme="minorHAnsi"/>
          <w:szCs w:val="24"/>
          <w:lang w:val="en-CA"/>
        </w:rPr>
      </w:pPr>
    </w:p>
    <w:p w:rsidR="00311E50" w:rsidRDefault="00311E50" w:rsidP="00311E50">
      <w:pPr>
        <w:rPr>
          <w:rFonts w:asciiTheme="minorHAnsi" w:hAnsiTheme="minorHAnsi"/>
          <w:szCs w:val="24"/>
          <w:lang w:val="en-CA"/>
        </w:rPr>
      </w:pPr>
      <w:r w:rsidRPr="004B4AED">
        <w:rPr>
          <w:rFonts w:asciiTheme="minorHAnsi" w:hAnsiTheme="minorHAnsi"/>
          <w:szCs w:val="24"/>
          <w:lang w:val="en-CA"/>
        </w:rPr>
        <w:t xml:space="preserve">In order to be successful in </w:t>
      </w:r>
      <w:r>
        <w:rPr>
          <w:rFonts w:asciiTheme="minorHAnsi" w:hAnsiTheme="minorHAnsi"/>
          <w:szCs w:val="24"/>
          <w:lang w:val="en-CA"/>
        </w:rPr>
        <w:t>History 12</w:t>
      </w:r>
      <w:r w:rsidRPr="004B4AED">
        <w:rPr>
          <w:rFonts w:asciiTheme="minorHAnsi" w:hAnsiTheme="minorHAnsi"/>
          <w:szCs w:val="24"/>
          <w:lang w:val="en-CA"/>
        </w:rPr>
        <w:t>, students must demonstrate their learning to a 'Base' level of understanding for each of the Learning Objectives.</w:t>
      </w:r>
    </w:p>
    <w:p w:rsidR="00311E50" w:rsidRPr="004B4AED" w:rsidRDefault="00311E50" w:rsidP="00311E50">
      <w:pPr>
        <w:rPr>
          <w:rFonts w:asciiTheme="minorHAnsi" w:hAnsiTheme="minorHAnsi"/>
          <w:szCs w:val="24"/>
          <w:lang w:val="en-CA"/>
        </w:rPr>
      </w:pPr>
    </w:p>
    <w:p w:rsidR="00311E50" w:rsidRPr="004B4AED" w:rsidRDefault="00311E50" w:rsidP="00311E50">
      <w:pPr>
        <w:jc w:val="both"/>
        <w:rPr>
          <w:rFonts w:asciiTheme="minorHAnsi" w:hAnsiTheme="minorHAnsi"/>
          <w:szCs w:val="24"/>
          <w:u w:val="single"/>
        </w:rPr>
      </w:pPr>
    </w:p>
    <w:tbl>
      <w:tblPr>
        <w:tblStyle w:val="TableGrid"/>
        <w:tblW w:w="8653" w:type="dxa"/>
        <w:jc w:val="center"/>
        <w:tblInd w:w="0" w:type="dxa"/>
        <w:tblLook w:val="04A0" w:firstRow="1" w:lastRow="0" w:firstColumn="1" w:lastColumn="0" w:noHBand="0" w:noVBand="1"/>
      </w:tblPr>
      <w:tblGrid>
        <w:gridCol w:w="1631"/>
        <w:gridCol w:w="520"/>
        <w:gridCol w:w="823"/>
        <w:gridCol w:w="1337"/>
        <w:gridCol w:w="4342"/>
      </w:tblGrid>
      <w:tr w:rsidR="00311E50" w:rsidRPr="004B4AED" w:rsidTr="004B6549">
        <w:trPr>
          <w:jc w:val="center"/>
        </w:trPr>
        <w:tc>
          <w:tcPr>
            <w:tcW w:w="15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11E50" w:rsidRPr="004B4AED" w:rsidRDefault="00311E50" w:rsidP="004B6549">
            <w:pPr>
              <w:jc w:val="center"/>
              <w:rPr>
                <w:rFonts w:asciiTheme="minorHAnsi" w:hAnsiTheme="minorHAnsi" w:cstheme="minorBidi"/>
                <w:b/>
                <w:szCs w:val="24"/>
              </w:rPr>
            </w:pPr>
            <w:r w:rsidRPr="004B4AED">
              <w:rPr>
                <w:rFonts w:asciiTheme="minorHAnsi" w:hAnsiTheme="minorHAnsi" w:cstheme="minorBidi"/>
                <w:b/>
                <w:szCs w:val="24"/>
              </w:rPr>
              <w:t>Written Descriptor</w:t>
            </w:r>
          </w:p>
        </w:tc>
        <w:tc>
          <w:tcPr>
            <w:tcW w:w="49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11E50" w:rsidRPr="004B4AED" w:rsidRDefault="00311E50" w:rsidP="004B6549">
            <w:pPr>
              <w:jc w:val="center"/>
              <w:rPr>
                <w:rFonts w:asciiTheme="minorHAnsi" w:hAnsiTheme="minorHAnsi" w:cstheme="minorBidi"/>
                <w:b/>
                <w:szCs w:val="24"/>
              </w:rPr>
            </w:pPr>
          </w:p>
        </w:tc>
        <w:tc>
          <w:tcPr>
            <w:tcW w:w="7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311E50" w:rsidRPr="004B4AED" w:rsidRDefault="00311E50" w:rsidP="004B6549">
            <w:pPr>
              <w:jc w:val="center"/>
              <w:rPr>
                <w:rFonts w:asciiTheme="minorHAnsi" w:hAnsiTheme="minorHAnsi" w:cstheme="minorBidi"/>
                <w:b/>
                <w:szCs w:val="24"/>
              </w:rPr>
            </w:pPr>
            <w:r w:rsidRPr="004B4AED">
              <w:rPr>
                <w:rFonts w:asciiTheme="minorHAnsi" w:hAnsiTheme="minorHAnsi" w:cstheme="minorBidi"/>
                <w:b/>
                <w:szCs w:val="24"/>
              </w:rPr>
              <w:t>Letter Grade</w:t>
            </w:r>
          </w:p>
        </w:tc>
        <w:tc>
          <w:tcPr>
            <w:tcW w:w="12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311E50" w:rsidRPr="004B4AED" w:rsidRDefault="00311E50" w:rsidP="004B6549">
            <w:pPr>
              <w:jc w:val="center"/>
              <w:rPr>
                <w:rFonts w:asciiTheme="minorHAnsi" w:hAnsiTheme="minorHAnsi" w:cstheme="minorBidi"/>
                <w:b/>
                <w:szCs w:val="24"/>
              </w:rPr>
            </w:pPr>
            <w:r w:rsidRPr="004B4AED">
              <w:rPr>
                <w:rFonts w:asciiTheme="minorHAnsi" w:hAnsiTheme="minorHAnsi" w:cstheme="minorBidi"/>
                <w:b/>
                <w:szCs w:val="24"/>
              </w:rPr>
              <w:t>Percentage</w:t>
            </w:r>
          </w:p>
          <w:p w:rsidR="00311E50" w:rsidRPr="004B4AED" w:rsidRDefault="00311E50" w:rsidP="004B6549">
            <w:pPr>
              <w:jc w:val="center"/>
              <w:rPr>
                <w:rFonts w:asciiTheme="minorHAnsi" w:hAnsiTheme="minorHAnsi" w:cstheme="minorBidi"/>
                <w:b/>
                <w:szCs w:val="24"/>
              </w:rPr>
            </w:pPr>
            <w:r w:rsidRPr="004B4AED">
              <w:rPr>
                <w:rFonts w:asciiTheme="minorHAnsi" w:hAnsiTheme="minorHAnsi" w:cstheme="minorBidi"/>
                <w:b/>
                <w:szCs w:val="24"/>
              </w:rPr>
              <w:t>Range</w:t>
            </w:r>
          </w:p>
        </w:tc>
        <w:tc>
          <w:tcPr>
            <w:tcW w:w="46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311E50" w:rsidRPr="004B4AED" w:rsidRDefault="00311E50" w:rsidP="004B6549">
            <w:pPr>
              <w:jc w:val="center"/>
              <w:rPr>
                <w:rFonts w:asciiTheme="minorHAnsi" w:hAnsiTheme="minorHAnsi" w:cstheme="minorBidi"/>
                <w:b/>
                <w:szCs w:val="24"/>
              </w:rPr>
            </w:pPr>
            <w:r w:rsidRPr="004B4AED">
              <w:rPr>
                <w:rFonts w:asciiTheme="minorHAnsi" w:hAnsiTheme="minorHAnsi" w:cstheme="minorBidi"/>
                <w:b/>
                <w:szCs w:val="24"/>
              </w:rPr>
              <w:t>Comment</w:t>
            </w:r>
          </w:p>
        </w:tc>
      </w:tr>
      <w:tr w:rsidR="00311E50" w:rsidRPr="004B4AED" w:rsidTr="004B6549">
        <w:trPr>
          <w:trHeight w:val="454"/>
          <w:jc w:val="center"/>
        </w:trPr>
        <w:tc>
          <w:tcPr>
            <w:tcW w:w="15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11E50" w:rsidRPr="004B4AED" w:rsidRDefault="00424DD8" w:rsidP="004B6549">
            <w:pPr>
              <w:jc w:val="center"/>
              <w:rPr>
                <w:rFonts w:asciiTheme="minorHAnsi" w:hAnsiTheme="minorHAnsi" w:cstheme="minorBidi"/>
                <w:b/>
                <w:szCs w:val="24"/>
              </w:rPr>
            </w:pPr>
            <w:r>
              <w:rPr>
                <w:rFonts w:asciiTheme="minorHAnsi" w:hAnsiTheme="minorHAnsi" w:cstheme="minorBidi"/>
                <w:b/>
                <w:szCs w:val="24"/>
              </w:rPr>
              <w:t>Extending</w:t>
            </w:r>
          </w:p>
        </w:tc>
        <w:tc>
          <w:tcPr>
            <w:tcW w:w="4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11E50" w:rsidRPr="004B4AED" w:rsidRDefault="00311E50" w:rsidP="004B6549">
            <w:pPr>
              <w:jc w:val="center"/>
              <w:rPr>
                <w:rFonts w:asciiTheme="minorHAnsi" w:hAnsiTheme="minorHAnsi" w:cstheme="minorBidi"/>
                <w:szCs w:val="24"/>
              </w:rPr>
            </w:pPr>
            <w:r w:rsidRPr="004B4AED">
              <w:rPr>
                <w:rFonts w:asciiTheme="minorHAnsi" w:hAnsiTheme="minorHAnsi" w:cstheme="minorBidi"/>
                <w:szCs w:val="24"/>
              </w:rPr>
              <w:t>4</w:t>
            </w:r>
          </w:p>
        </w:tc>
        <w:tc>
          <w:tcPr>
            <w:tcW w:w="772" w:type="dxa"/>
            <w:vMerge w:val="restart"/>
            <w:tcBorders>
              <w:top w:val="single" w:sz="4" w:space="0" w:color="auto"/>
              <w:left w:val="single" w:sz="4" w:space="0" w:color="auto"/>
              <w:bottom w:val="single" w:sz="4" w:space="0" w:color="auto"/>
              <w:right w:val="single" w:sz="4" w:space="0" w:color="auto"/>
            </w:tcBorders>
            <w:vAlign w:val="center"/>
            <w:hideMark/>
          </w:tcPr>
          <w:p w:rsidR="00311E50" w:rsidRPr="004B4AED" w:rsidRDefault="00311E50" w:rsidP="004B6549">
            <w:pPr>
              <w:jc w:val="center"/>
              <w:rPr>
                <w:rFonts w:asciiTheme="minorHAnsi" w:hAnsiTheme="minorHAnsi" w:cstheme="minorBidi"/>
                <w:szCs w:val="24"/>
              </w:rPr>
            </w:pPr>
            <w:r w:rsidRPr="004B4AED">
              <w:rPr>
                <w:rFonts w:asciiTheme="minorHAnsi" w:hAnsiTheme="minorHAnsi" w:cstheme="minorBidi"/>
                <w:szCs w:val="24"/>
              </w:rPr>
              <w:t>A</w:t>
            </w:r>
          </w:p>
        </w:tc>
        <w:tc>
          <w:tcPr>
            <w:tcW w:w="1239" w:type="dxa"/>
            <w:tcBorders>
              <w:top w:val="single" w:sz="4" w:space="0" w:color="auto"/>
              <w:left w:val="single" w:sz="4" w:space="0" w:color="auto"/>
              <w:bottom w:val="single" w:sz="4" w:space="0" w:color="auto"/>
              <w:right w:val="single" w:sz="4" w:space="0" w:color="auto"/>
            </w:tcBorders>
            <w:vAlign w:val="center"/>
            <w:hideMark/>
          </w:tcPr>
          <w:p w:rsidR="00311E50" w:rsidRPr="004B4AED" w:rsidRDefault="00311E50" w:rsidP="004B6549">
            <w:pPr>
              <w:jc w:val="center"/>
              <w:rPr>
                <w:rFonts w:asciiTheme="minorHAnsi" w:hAnsiTheme="minorHAnsi" w:cstheme="minorBidi"/>
                <w:szCs w:val="24"/>
              </w:rPr>
            </w:pPr>
            <w:r w:rsidRPr="004B4AED">
              <w:rPr>
                <w:rFonts w:asciiTheme="minorHAnsi" w:hAnsiTheme="minorHAnsi" w:cstheme="minorBidi"/>
                <w:szCs w:val="24"/>
              </w:rPr>
              <w:t>95+</w:t>
            </w:r>
          </w:p>
        </w:tc>
        <w:tc>
          <w:tcPr>
            <w:tcW w:w="46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311E50" w:rsidRPr="004B4AED" w:rsidRDefault="00311E50" w:rsidP="004B6549">
            <w:pPr>
              <w:rPr>
                <w:rFonts w:asciiTheme="minorHAnsi" w:hAnsiTheme="minorHAnsi" w:cstheme="minorBidi"/>
                <w:szCs w:val="24"/>
              </w:rPr>
            </w:pPr>
            <w:r w:rsidRPr="004B4AED">
              <w:rPr>
                <w:rFonts w:asciiTheme="minorHAnsi" w:hAnsiTheme="minorHAnsi" w:cstheme="minorBidi"/>
                <w:szCs w:val="24"/>
              </w:rPr>
              <w:t>Student</w:t>
            </w:r>
            <w:r w:rsidRPr="004B4AED">
              <w:rPr>
                <w:rFonts w:asciiTheme="minorHAnsi" w:hAnsiTheme="minorHAnsi"/>
                <w:szCs w:val="24"/>
              </w:rPr>
              <w:t xml:space="preserve"> goes beyond what was directly taught by applying concepts, evaluations, and/or skills to similar situations.</w:t>
            </w:r>
          </w:p>
        </w:tc>
      </w:tr>
      <w:tr w:rsidR="00311E50" w:rsidRPr="004B4AED" w:rsidTr="004B6549">
        <w:trPr>
          <w:trHeight w:val="454"/>
          <w:jc w:val="center"/>
        </w:trPr>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11E50" w:rsidRPr="004B4AED" w:rsidRDefault="00311E50" w:rsidP="004B6549">
            <w:pPr>
              <w:jc w:val="center"/>
              <w:rPr>
                <w:rFonts w:asciiTheme="minorHAnsi" w:hAnsiTheme="minorHAnsi" w:cstheme="minorBidi"/>
                <w:b/>
                <w:szCs w:val="24"/>
              </w:rPr>
            </w:pPr>
            <w:r w:rsidRPr="004B4AED">
              <w:rPr>
                <w:rFonts w:asciiTheme="minorHAnsi" w:hAnsiTheme="minorHAnsi" w:cstheme="minorBidi"/>
                <w:b/>
                <w:szCs w:val="24"/>
              </w:rPr>
              <w:t xml:space="preserve">Approaching </w:t>
            </w:r>
            <w:r w:rsidR="00424DD8">
              <w:rPr>
                <w:rFonts w:asciiTheme="minorHAnsi" w:hAnsiTheme="minorHAnsi" w:cstheme="minorBidi"/>
                <w:b/>
                <w:szCs w:val="24"/>
              </w:rPr>
              <w:t>Extending</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11E50" w:rsidRPr="004B4AED" w:rsidRDefault="00311E50" w:rsidP="004B6549">
            <w:pPr>
              <w:jc w:val="center"/>
              <w:rPr>
                <w:rFonts w:asciiTheme="minorHAnsi" w:hAnsiTheme="minorHAnsi" w:cstheme="minorBidi"/>
                <w:szCs w:val="24"/>
              </w:rPr>
            </w:pPr>
            <w:r w:rsidRPr="004B4AED">
              <w:rPr>
                <w:rFonts w:asciiTheme="minorHAnsi" w:hAnsiTheme="minorHAnsi" w:cstheme="minorBidi"/>
                <w:szCs w:val="24"/>
              </w:rPr>
              <w:t>3.5</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11E50" w:rsidRPr="004B4AED" w:rsidRDefault="00311E50" w:rsidP="004B6549">
            <w:pPr>
              <w:rPr>
                <w:rFonts w:asciiTheme="minorHAnsi" w:eastAsiaTheme="minorHAnsi" w:hAnsiTheme="minorHAnsi" w:cstheme="minorBidi"/>
                <w:szCs w:val="24"/>
              </w:rPr>
            </w:pPr>
          </w:p>
        </w:tc>
        <w:tc>
          <w:tcPr>
            <w:tcW w:w="1239" w:type="dxa"/>
            <w:tcBorders>
              <w:top w:val="single" w:sz="4" w:space="0" w:color="auto"/>
              <w:left w:val="single" w:sz="4" w:space="0" w:color="auto"/>
              <w:bottom w:val="single" w:sz="4" w:space="0" w:color="auto"/>
              <w:right w:val="single" w:sz="4" w:space="0" w:color="auto"/>
            </w:tcBorders>
            <w:vAlign w:val="center"/>
            <w:hideMark/>
          </w:tcPr>
          <w:p w:rsidR="00311E50" w:rsidRPr="004B4AED" w:rsidRDefault="00311E50" w:rsidP="004B6549">
            <w:pPr>
              <w:jc w:val="center"/>
              <w:rPr>
                <w:rFonts w:asciiTheme="minorHAnsi" w:hAnsiTheme="minorHAnsi" w:cstheme="minorBidi"/>
                <w:szCs w:val="24"/>
              </w:rPr>
            </w:pPr>
            <w:r w:rsidRPr="004B4AED">
              <w:rPr>
                <w:rFonts w:asciiTheme="minorHAnsi" w:hAnsiTheme="minorHAnsi" w:cstheme="minorBidi"/>
                <w:szCs w:val="24"/>
              </w:rPr>
              <w:t>86 - 94</w:t>
            </w:r>
          </w:p>
        </w:tc>
        <w:tc>
          <w:tcPr>
            <w:tcW w:w="46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311E50" w:rsidRPr="004B4AED" w:rsidRDefault="00311E50" w:rsidP="004B6549">
            <w:pPr>
              <w:rPr>
                <w:rFonts w:asciiTheme="minorHAnsi" w:hAnsiTheme="minorHAnsi" w:cstheme="minorBidi"/>
                <w:szCs w:val="24"/>
              </w:rPr>
            </w:pPr>
          </w:p>
        </w:tc>
      </w:tr>
      <w:tr w:rsidR="00311E50" w:rsidRPr="004B4AED" w:rsidTr="004B6549">
        <w:trPr>
          <w:trHeight w:val="454"/>
          <w:jc w:val="center"/>
        </w:trPr>
        <w:tc>
          <w:tcPr>
            <w:tcW w:w="15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11E50" w:rsidRPr="004B4AED" w:rsidRDefault="00311E50" w:rsidP="004B6549">
            <w:pPr>
              <w:jc w:val="center"/>
              <w:rPr>
                <w:rFonts w:asciiTheme="minorHAnsi" w:hAnsiTheme="minorHAnsi" w:cstheme="minorBidi"/>
                <w:b/>
                <w:szCs w:val="24"/>
              </w:rPr>
            </w:pPr>
            <w:r w:rsidRPr="004B4AED">
              <w:rPr>
                <w:rFonts w:asciiTheme="minorHAnsi" w:hAnsiTheme="minorHAnsi" w:cstheme="minorBidi"/>
                <w:b/>
                <w:szCs w:val="24"/>
              </w:rPr>
              <w:t>Proficient</w:t>
            </w:r>
          </w:p>
        </w:tc>
        <w:tc>
          <w:tcPr>
            <w:tcW w:w="4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11E50" w:rsidRPr="004B4AED" w:rsidRDefault="00311E50" w:rsidP="004B6549">
            <w:pPr>
              <w:jc w:val="center"/>
              <w:rPr>
                <w:rFonts w:asciiTheme="minorHAnsi" w:hAnsiTheme="minorHAnsi" w:cstheme="minorBidi"/>
                <w:szCs w:val="24"/>
              </w:rPr>
            </w:pPr>
            <w:r w:rsidRPr="004B4AED">
              <w:rPr>
                <w:rFonts w:asciiTheme="minorHAnsi" w:hAnsiTheme="minorHAnsi" w:cstheme="minorBidi"/>
                <w:szCs w:val="24"/>
              </w:rPr>
              <w:t>3</w:t>
            </w:r>
          </w:p>
        </w:tc>
        <w:tc>
          <w:tcPr>
            <w:tcW w:w="772" w:type="dxa"/>
            <w:tcBorders>
              <w:top w:val="single" w:sz="4" w:space="0" w:color="auto"/>
              <w:left w:val="single" w:sz="4" w:space="0" w:color="auto"/>
              <w:bottom w:val="single" w:sz="4" w:space="0" w:color="auto"/>
              <w:right w:val="single" w:sz="4" w:space="0" w:color="auto"/>
            </w:tcBorders>
            <w:vAlign w:val="center"/>
            <w:hideMark/>
          </w:tcPr>
          <w:p w:rsidR="00311E50" w:rsidRPr="004B4AED" w:rsidRDefault="00311E50" w:rsidP="004B6549">
            <w:pPr>
              <w:jc w:val="center"/>
              <w:rPr>
                <w:rFonts w:asciiTheme="minorHAnsi" w:hAnsiTheme="minorHAnsi" w:cstheme="minorBidi"/>
                <w:szCs w:val="24"/>
              </w:rPr>
            </w:pPr>
            <w:r w:rsidRPr="004B4AED">
              <w:rPr>
                <w:rFonts w:asciiTheme="minorHAnsi" w:hAnsiTheme="minorHAnsi" w:cstheme="minorBidi"/>
                <w:szCs w:val="24"/>
              </w:rPr>
              <w:t>B</w:t>
            </w:r>
          </w:p>
        </w:tc>
        <w:tc>
          <w:tcPr>
            <w:tcW w:w="1239" w:type="dxa"/>
            <w:tcBorders>
              <w:top w:val="single" w:sz="4" w:space="0" w:color="auto"/>
              <w:left w:val="single" w:sz="4" w:space="0" w:color="auto"/>
              <w:bottom w:val="single" w:sz="4" w:space="0" w:color="auto"/>
              <w:right w:val="single" w:sz="4" w:space="0" w:color="auto"/>
            </w:tcBorders>
            <w:vAlign w:val="center"/>
            <w:hideMark/>
          </w:tcPr>
          <w:p w:rsidR="00311E50" w:rsidRPr="004B4AED" w:rsidRDefault="00311E50" w:rsidP="004B6549">
            <w:pPr>
              <w:jc w:val="center"/>
              <w:rPr>
                <w:rFonts w:asciiTheme="minorHAnsi" w:hAnsiTheme="minorHAnsi" w:cstheme="minorBidi"/>
                <w:szCs w:val="24"/>
              </w:rPr>
            </w:pPr>
            <w:r w:rsidRPr="004B4AED">
              <w:rPr>
                <w:rFonts w:asciiTheme="minorHAnsi" w:hAnsiTheme="minorHAnsi" w:cstheme="minorBidi"/>
                <w:szCs w:val="24"/>
              </w:rPr>
              <w:t>73 – 85</w:t>
            </w:r>
          </w:p>
        </w:tc>
        <w:tc>
          <w:tcPr>
            <w:tcW w:w="46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311E50" w:rsidRPr="004B4AED" w:rsidRDefault="00311E50" w:rsidP="004B6549">
            <w:pPr>
              <w:rPr>
                <w:rFonts w:asciiTheme="minorHAnsi" w:hAnsiTheme="minorHAnsi" w:cstheme="minorBidi"/>
                <w:szCs w:val="24"/>
              </w:rPr>
            </w:pPr>
            <w:r w:rsidRPr="004B4AED">
              <w:rPr>
                <w:rFonts w:asciiTheme="minorHAnsi" w:hAnsiTheme="minorHAnsi" w:cstheme="minorBidi"/>
                <w:szCs w:val="24"/>
              </w:rPr>
              <w:t xml:space="preserve">Student’s progress meets the grade standard. Student is </w:t>
            </w:r>
            <w:r w:rsidRPr="004B4AED">
              <w:rPr>
                <w:rFonts w:asciiTheme="minorHAnsi" w:hAnsiTheme="minorHAnsi"/>
                <w:szCs w:val="24"/>
              </w:rPr>
              <w:t>able to use and/or explain the Base Knowledge in context, while using examples and or evidence to support the explanation.</w:t>
            </w:r>
          </w:p>
        </w:tc>
      </w:tr>
      <w:tr w:rsidR="00311E50" w:rsidRPr="004B4AED" w:rsidTr="004B6549">
        <w:trPr>
          <w:trHeight w:val="454"/>
          <w:jc w:val="center"/>
        </w:trPr>
        <w:tc>
          <w:tcPr>
            <w:tcW w:w="15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11E50" w:rsidRPr="004B4AED" w:rsidRDefault="00311E50" w:rsidP="004B6549">
            <w:pPr>
              <w:jc w:val="center"/>
              <w:rPr>
                <w:rFonts w:asciiTheme="minorHAnsi" w:hAnsiTheme="minorHAnsi" w:cstheme="minorBidi"/>
                <w:b/>
                <w:szCs w:val="24"/>
              </w:rPr>
            </w:pPr>
            <w:r w:rsidRPr="004B4AED">
              <w:rPr>
                <w:rFonts w:asciiTheme="minorHAnsi" w:hAnsiTheme="minorHAnsi" w:cstheme="minorBidi"/>
                <w:b/>
                <w:szCs w:val="24"/>
              </w:rPr>
              <w:t>Approaching Proficient</w:t>
            </w:r>
          </w:p>
        </w:tc>
        <w:tc>
          <w:tcPr>
            <w:tcW w:w="4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11E50" w:rsidRPr="004B4AED" w:rsidRDefault="00311E50" w:rsidP="004B6549">
            <w:pPr>
              <w:jc w:val="center"/>
              <w:rPr>
                <w:rFonts w:asciiTheme="minorHAnsi" w:hAnsiTheme="minorHAnsi" w:cstheme="minorBidi"/>
                <w:szCs w:val="24"/>
              </w:rPr>
            </w:pPr>
            <w:r w:rsidRPr="004B4AED">
              <w:rPr>
                <w:rFonts w:asciiTheme="minorHAnsi" w:hAnsiTheme="minorHAnsi" w:cstheme="minorBidi"/>
                <w:szCs w:val="24"/>
              </w:rPr>
              <w:t>2.5</w:t>
            </w:r>
          </w:p>
        </w:tc>
        <w:tc>
          <w:tcPr>
            <w:tcW w:w="772" w:type="dxa"/>
            <w:tcBorders>
              <w:top w:val="single" w:sz="4" w:space="0" w:color="auto"/>
              <w:left w:val="single" w:sz="4" w:space="0" w:color="auto"/>
              <w:bottom w:val="single" w:sz="4" w:space="0" w:color="auto"/>
              <w:right w:val="single" w:sz="4" w:space="0" w:color="auto"/>
            </w:tcBorders>
            <w:vAlign w:val="center"/>
            <w:hideMark/>
          </w:tcPr>
          <w:p w:rsidR="00311E50" w:rsidRPr="004B4AED" w:rsidRDefault="00311E50" w:rsidP="004B6549">
            <w:pPr>
              <w:jc w:val="center"/>
              <w:rPr>
                <w:rFonts w:asciiTheme="minorHAnsi" w:hAnsiTheme="minorHAnsi" w:cstheme="minorBidi"/>
                <w:szCs w:val="24"/>
              </w:rPr>
            </w:pPr>
            <w:r>
              <w:rPr>
                <w:rFonts w:asciiTheme="minorHAnsi" w:hAnsiTheme="minorHAnsi" w:cstheme="minorBidi"/>
                <w:szCs w:val="24"/>
              </w:rPr>
              <w:t>C/</w:t>
            </w:r>
            <w:r w:rsidRPr="004B4AED">
              <w:rPr>
                <w:rFonts w:asciiTheme="minorHAnsi" w:hAnsiTheme="minorHAnsi" w:cstheme="minorBidi"/>
                <w:szCs w:val="24"/>
              </w:rPr>
              <w:t>C+</w:t>
            </w:r>
          </w:p>
        </w:tc>
        <w:tc>
          <w:tcPr>
            <w:tcW w:w="1239" w:type="dxa"/>
            <w:tcBorders>
              <w:top w:val="single" w:sz="4" w:space="0" w:color="auto"/>
              <w:left w:val="single" w:sz="4" w:space="0" w:color="auto"/>
              <w:bottom w:val="single" w:sz="4" w:space="0" w:color="auto"/>
              <w:right w:val="single" w:sz="4" w:space="0" w:color="auto"/>
            </w:tcBorders>
            <w:vAlign w:val="center"/>
            <w:hideMark/>
          </w:tcPr>
          <w:p w:rsidR="00311E50" w:rsidRPr="004B4AED" w:rsidRDefault="00311E50" w:rsidP="004B6549">
            <w:pPr>
              <w:jc w:val="center"/>
              <w:rPr>
                <w:rFonts w:asciiTheme="minorHAnsi" w:hAnsiTheme="minorHAnsi" w:cstheme="minorBidi"/>
                <w:szCs w:val="24"/>
              </w:rPr>
            </w:pPr>
            <w:r>
              <w:rPr>
                <w:rFonts w:asciiTheme="minorHAnsi" w:hAnsiTheme="minorHAnsi" w:cstheme="minorBidi"/>
                <w:szCs w:val="24"/>
              </w:rPr>
              <w:t>65</w:t>
            </w:r>
            <w:r w:rsidRPr="004B4AED">
              <w:rPr>
                <w:rFonts w:asciiTheme="minorHAnsi" w:hAnsiTheme="minorHAnsi" w:cstheme="minorBidi"/>
                <w:szCs w:val="24"/>
              </w:rPr>
              <w:t xml:space="preserve"> – 72</w:t>
            </w:r>
          </w:p>
        </w:tc>
        <w:tc>
          <w:tcPr>
            <w:tcW w:w="46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311E50" w:rsidRPr="004B4AED" w:rsidRDefault="00311E50" w:rsidP="004B6549">
            <w:pPr>
              <w:rPr>
                <w:rFonts w:asciiTheme="minorHAnsi" w:hAnsiTheme="minorHAnsi" w:cstheme="minorBidi"/>
                <w:szCs w:val="24"/>
              </w:rPr>
            </w:pPr>
          </w:p>
        </w:tc>
      </w:tr>
      <w:tr w:rsidR="00311E50" w:rsidRPr="004B4AED" w:rsidTr="004B6549">
        <w:trPr>
          <w:trHeight w:val="454"/>
          <w:jc w:val="center"/>
        </w:trPr>
        <w:tc>
          <w:tcPr>
            <w:tcW w:w="150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311E50" w:rsidRPr="004B4AED" w:rsidRDefault="00F252EB" w:rsidP="004B6549">
            <w:pPr>
              <w:jc w:val="center"/>
              <w:rPr>
                <w:rFonts w:asciiTheme="minorHAnsi" w:hAnsiTheme="minorHAnsi" w:cstheme="minorBidi"/>
                <w:b/>
                <w:szCs w:val="24"/>
              </w:rPr>
            </w:pPr>
            <w:r>
              <w:rPr>
                <w:rFonts w:asciiTheme="minorHAnsi" w:hAnsiTheme="minorHAnsi" w:cstheme="minorBidi"/>
                <w:b/>
                <w:szCs w:val="24"/>
              </w:rPr>
              <w:t>Minimally Meeting</w:t>
            </w:r>
          </w:p>
        </w:tc>
        <w:tc>
          <w:tcPr>
            <w:tcW w:w="495"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311E50" w:rsidRPr="004B4AED" w:rsidRDefault="00311E50" w:rsidP="004B6549">
            <w:pPr>
              <w:jc w:val="center"/>
              <w:rPr>
                <w:rFonts w:asciiTheme="minorHAnsi" w:hAnsiTheme="minorHAnsi" w:cstheme="minorBidi"/>
                <w:szCs w:val="24"/>
              </w:rPr>
            </w:pPr>
            <w:r w:rsidRPr="004B4AED">
              <w:rPr>
                <w:rFonts w:asciiTheme="minorHAnsi" w:hAnsiTheme="minorHAnsi" w:cstheme="minorBidi"/>
                <w:szCs w:val="24"/>
              </w:rPr>
              <w:t>2</w:t>
            </w:r>
          </w:p>
        </w:tc>
        <w:tc>
          <w:tcPr>
            <w:tcW w:w="772" w:type="dxa"/>
            <w:tcBorders>
              <w:top w:val="single" w:sz="4" w:space="0" w:color="auto"/>
              <w:left w:val="single" w:sz="4" w:space="0" w:color="auto"/>
              <w:bottom w:val="single" w:sz="4" w:space="0" w:color="auto"/>
              <w:right w:val="single" w:sz="4" w:space="0" w:color="auto"/>
            </w:tcBorders>
            <w:vAlign w:val="center"/>
            <w:hideMark/>
          </w:tcPr>
          <w:p w:rsidR="00311E50" w:rsidRPr="004B4AED" w:rsidRDefault="00311E50" w:rsidP="004B6549">
            <w:pPr>
              <w:jc w:val="center"/>
              <w:rPr>
                <w:rFonts w:asciiTheme="minorHAnsi" w:hAnsiTheme="minorHAnsi" w:cstheme="minorBidi"/>
                <w:szCs w:val="24"/>
              </w:rPr>
            </w:pPr>
            <w:r w:rsidRPr="004B4AED">
              <w:rPr>
                <w:rFonts w:asciiTheme="minorHAnsi" w:hAnsiTheme="minorHAnsi" w:cstheme="minorBidi"/>
                <w:szCs w:val="24"/>
              </w:rPr>
              <w:t>C</w:t>
            </w:r>
          </w:p>
        </w:tc>
        <w:tc>
          <w:tcPr>
            <w:tcW w:w="1239" w:type="dxa"/>
            <w:tcBorders>
              <w:top w:val="single" w:sz="4" w:space="0" w:color="auto"/>
              <w:left w:val="single" w:sz="4" w:space="0" w:color="auto"/>
              <w:bottom w:val="single" w:sz="4" w:space="0" w:color="auto"/>
              <w:right w:val="single" w:sz="4" w:space="0" w:color="auto"/>
            </w:tcBorders>
            <w:vAlign w:val="center"/>
            <w:hideMark/>
          </w:tcPr>
          <w:p w:rsidR="00311E50" w:rsidRPr="004B4AED" w:rsidRDefault="00311E50" w:rsidP="004B6549">
            <w:pPr>
              <w:jc w:val="center"/>
              <w:rPr>
                <w:rFonts w:asciiTheme="minorHAnsi" w:hAnsiTheme="minorHAnsi" w:cstheme="minorBidi"/>
                <w:szCs w:val="24"/>
              </w:rPr>
            </w:pPr>
            <w:r w:rsidRPr="004B4AED">
              <w:rPr>
                <w:rFonts w:asciiTheme="minorHAnsi" w:hAnsiTheme="minorHAnsi" w:cstheme="minorBidi"/>
                <w:szCs w:val="24"/>
              </w:rPr>
              <w:t>60 – 6</w:t>
            </w:r>
            <w:r>
              <w:rPr>
                <w:rFonts w:asciiTheme="minorHAnsi" w:hAnsiTheme="minorHAnsi" w:cstheme="minorBidi"/>
                <w:szCs w:val="24"/>
              </w:rPr>
              <w:t>4</w:t>
            </w:r>
          </w:p>
        </w:tc>
        <w:tc>
          <w:tcPr>
            <w:tcW w:w="0" w:type="auto"/>
            <w:vMerge w:val="restart"/>
            <w:tcBorders>
              <w:top w:val="single" w:sz="4" w:space="0" w:color="auto"/>
              <w:left w:val="single" w:sz="4" w:space="0" w:color="auto"/>
              <w:right w:val="single" w:sz="4" w:space="0" w:color="auto"/>
            </w:tcBorders>
            <w:shd w:val="clear" w:color="auto" w:fill="F2F2F2" w:themeFill="background1" w:themeFillShade="F2"/>
            <w:vAlign w:val="center"/>
            <w:hideMark/>
          </w:tcPr>
          <w:p w:rsidR="00311E50" w:rsidRPr="004B4AED" w:rsidRDefault="00311E50" w:rsidP="004B6549">
            <w:pPr>
              <w:rPr>
                <w:rFonts w:asciiTheme="minorHAnsi" w:eastAsiaTheme="minorHAnsi" w:hAnsiTheme="minorHAnsi" w:cstheme="minorBidi"/>
                <w:szCs w:val="24"/>
              </w:rPr>
            </w:pPr>
            <w:r w:rsidRPr="004B4AED">
              <w:rPr>
                <w:rFonts w:asciiTheme="minorHAnsi" w:hAnsiTheme="minorHAnsi" w:cstheme="minorBidi"/>
                <w:szCs w:val="24"/>
              </w:rPr>
              <w:t>Student’s progress minimally meets the grade standard. Student demonstrates simpler</w:t>
            </w:r>
            <w:r w:rsidRPr="004B4AED">
              <w:rPr>
                <w:rFonts w:asciiTheme="minorHAnsi" w:hAnsiTheme="minorHAnsi"/>
                <w:szCs w:val="24"/>
              </w:rPr>
              <w:t xml:space="preserve"> knowledge and concepts that are needed to understand a topic. Able to understand and explain individual concepts and ideas.</w:t>
            </w:r>
          </w:p>
        </w:tc>
      </w:tr>
      <w:tr w:rsidR="00311E50" w:rsidRPr="004B4AED" w:rsidTr="004B6549">
        <w:trPr>
          <w:trHeight w:val="454"/>
          <w:jc w:val="center"/>
        </w:trPr>
        <w:tc>
          <w:tcPr>
            <w:tcW w:w="1501"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311E50" w:rsidRPr="004B4AED" w:rsidRDefault="00311E50" w:rsidP="004B6549">
            <w:pPr>
              <w:rPr>
                <w:rFonts w:asciiTheme="minorHAnsi" w:eastAsiaTheme="minorHAnsi" w:hAnsiTheme="minorHAnsi" w:cstheme="minorBidi"/>
                <w:b/>
                <w:szCs w:val="24"/>
              </w:rPr>
            </w:pPr>
          </w:p>
        </w:tc>
        <w:tc>
          <w:tcPr>
            <w:tcW w:w="495"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311E50" w:rsidRPr="004B4AED" w:rsidRDefault="00311E50" w:rsidP="004B6549">
            <w:pPr>
              <w:jc w:val="center"/>
              <w:rPr>
                <w:rFonts w:asciiTheme="minorHAnsi" w:eastAsiaTheme="minorHAnsi" w:hAnsiTheme="minorHAnsi" w:cstheme="minorBidi"/>
                <w:szCs w:val="24"/>
              </w:rPr>
            </w:pPr>
          </w:p>
        </w:tc>
        <w:tc>
          <w:tcPr>
            <w:tcW w:w="772" w:type="dxa"/>
            <w:tcBorders>
              <w:top w:val="single" w:sz="4" w:space="0" w:color="auto"/>
              <w:left w:val="single" w:sz="4" w:space="0" w:color="auto"/>
              <w:bottom w:val="single" w:sz="4" w:space="0" w:color="auto"/>
              <w:right w:val="single" w:sz="4" w:space="0" w:color="auto"/>
            </w:tcBorders>
            <w:vAlign w:val="center"/>
            <w:hideMark/>
          </w:tcPr>
          <w:p w:rsidR="00311E50" w:rsidRPr="004B4AED" w:rsidRDefault="004E7148" w:rsidP="004B6549">
            <w:pPr>
              <w:jc w:val="center"/>
              <w:rPr>
                <w:rFonts w:asciiTheme="minorHAnsi" w:hAnsiTheme="minorHAnsi" w:cstheme="minorBidi"/>
                <w:szCs w:val="24"/>
              </w:rPr>
            </w:pPr>
            <w:r>
              <w:rPr>
                <w:rFonts w:asciiTheme="minorHAnsi" w:hAnsiTheme="minorHAnsi" w:cstheme="minorBidi"/>
                <w:szCs w:val="24"/>
              </w:rPr>
              <w:t>C-</w:t>
            </w:r>
          </w:p>
        </w:tc>
        <w:tc>
          <w:tcPr>
            <w:tcW w:w="1239" w:type="dxa"/>
            <w:tcBorders>
              <w:top w:val="single" w:sz="4" w:space="0" w:color="auto"/>
              <w:left w:val="single" w:sz="4" w:space="0" w:color="auto"/>
              <w:bottom w:val="single" w:sz="4" w:space="0" w:color="auto"/>
              <w:right w:val="single" w:sz="4" w:space="0" w:color="auto"/>
            </w:tcBorders>
            <w:vAlign w:val="center"/>
            <w:hideMark/>
          </w:tcPr>
          <w:p w:rsidR="00311E50" w:rsidRPr="004B4AED" w:rsidRDefault="00311E50" w:rsidP="004B6549">
            <w:pPr>
              <w:jc w:val="center"/>
              <w:rPr>
                <w:rFonts w:asciiTheme="minorHAnsi" w:hAnsiTheme="minorHAnsi" w:cstheme="minorBidi"/>
                <w:szCs w:val="24"/>
              </w:rPr>
            </w:pPr>
            <w:r w:rsidRPr="004B4AED">
              <w:rPr>
                <w:rFonts w:asciiTheme="minorHAnsi" w:hAnsiTheme="minorHAnsi" w:cstheme="minorBidi"/>
                <w:szCs w:val="24"/>
              </w:rPr>
              <w:t>50 – 59</w:t>
            </w:r>
          </w:p>
        </w:tc>
        <w:tc>
          <w:tcPr>
            <w:tcW w:w="0" w:type="auto"/>
            <w:vMerge/>
            <w:tcBorders>
              <w:left w:val="single" w:sz="4" w:space="0" w:color="auto"/>
              <w:bottom w:val="single" w:sz="4" w:space="0" w:color="auto"/>
              <w:right w:val="single" w:sz="4" w:space="0" w:color="auto"/>
            </w:tcBorders>
            <w:shd w:val="clear" w:color="auto" w:fill="F2F2F2" w:themeFill="background1" w:themeFillShade="F2"/>
            <w:vAlign w:val="center"/>
            <w:hideMark/>
          </w:tcPr>
          <w:p w:rsidR="00311E50" w:rsidRPr="004B4AED" w:rsidRDefault="00311E50" w:rsidP="004B6549">
            <w:pPr>
              <w:rPr>
                <w:rFonts w:asciiTheme="minorHAnsi" w:eastAsiaTheme="minorHAnsi" w:hAnsiTheme="minorHAnsi" w:cstheme="minorBidi"/>
                <w:szCs w:val="24"/>
              </w:rPr>
            </w:pPr>
          </w:p>
        </w:tc>
      </w:tr>
      <w:tr w:rsidR="00311E50" w:rsidRPr="004B4AED" w:rsidTr="004B6549">
        <w:trPr>
          <w:trHeight w:val="454"/>
          <w:jc w:val="center"/>
        </w:trPr>
        <w:tc>
          <w:tcPr>
            <w:tcW w:w="15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11E50" w:rsidRPr="004B4AED" w:rsidRDefault="00311E50" w:rsidP="004B6549">
            <w:pPr>
              <w:jc w:val="center"/>
              <w:rPr>
                <w:rFonts w:asciiTheme="minorHAnsi" w:hAnsiTheme="minorHAnsi" w:cstheme="minorBidi"/>
                <w:b/>
                <w:szCs w:val="24"/>
              </w:rPr>
            </w:pPr>
            <w:r w:rsidRPr="004B4AED">
              <w:rPr>
                <w:rFonts w:asciiTheme="minorHAnsi" w:hAnsiTheme="minorHAnsi" w:cstheme="minorBidi"/>
                <w:b/>
                <w:szCs w:val="24"/>
              </w:rPr>
              <w:t>In Progress</w:t>
            </w:r>
          </w:p>
        </w:tc>
        <w:tc>
          <w:tcPr>
            <w:tcW w:w="4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11E50" w:rsidRPr="004B4AED" w:rsidRDefault="00311E50" w:rsidP="004B6549">
            <w:pPr>
              <w:jc w:val="center"/>
              <w:rPr>
                <w:rFonts w:asciiTheme="minorHAnsi" w:hAnsiTheme="minorHAnsi" w:cstheme="minorBidi"/>
                <w:szCs w:val="24"/>
              </w:rPr>
            </w:pPr>
            <w:r w:rsidRPr="004B4AED">
              <w:rPr>
                <w:rFonts w:asciiTheme="minorHAnsi" w:hAnsiTheme="minorHAnsi" w:cstheme="minorBidi"/>
                <w:szCs w:val="24"/>
              </w:rPr>
              <w:t>0</w:t>
            </w:r>
            <w:r>
              <w:rPr>
                <w:rFonts w:asciiTheme="minorHAnsi" w:hAnsiTheme="minorHAnsi" w:cstheme="minorBidi"/>
                <w:szCs w:val="24"/>
              </w:rPr>
              <w:t xml:space="preserve"> </w:t>
            </w:r>
            <w:r w:rsidRPr="004B4AED">
              <w:rPr>
                <w:rFonts w:asciiTheme="minorHAnsi" w:hAnsiTheme="minorHAnsi" w:cstheme="minorBidi"/>
                <w:szCs w:val="24"/>
              </w:rPr>
              <w:t>-1.5</w:t>
            </w:r>
          </w:p>
        </w:tc>
        <w:tc>
          <w:tcPr>
            <w:tcW w:w="772" w:type="dxa"/>
            <w:tcBorders>
              <w:top w:val="single" w:sz="4" w:space="0" w:color="auto"/>
              <w:left w:val="single" w:sz="4" w:space="0" w:color="auto"/>
              <w:bottom w:val="single" w:sz="4" w:space="0" w:color="auto"/>
              <w:right w:val="single" w:sz="4" w:space="0" w:color="auto"/>
            </w:tcBorders>
            <w:vAlign w:val="center"/>
            <w:hideMark/>
          </w:tcPr>
          <w:p w:rsidR="00311E50" w:rsidRPr="004B4AED" w:rsidRDefault="004E7148" w:rsidP="004B6549">
            <w:pPr>
              <w:jc w:val="center"/>
              <w:rPr>
                <w:rFonts w:asciiTheme="minorHAnsi" w:hAnsiTheme="minorHAnsi" w:cstheme="minorBidi"/>
                <w:szCs w:val="24"/>
              </w:rPr>
            </w:pPr>
            <w:r>
              <w:rPr>
                <w:rFonts w:asciiTheme="minorHAnsi" w:hAnsiTheme="minorHAnsi" w:cstheme="minorBidi"/>
                <w:szCs w:val="24"/>
              </w:rPr>
              <w:t>F</w:t>
            </w:r>
          </w:p>
        </w:tc>
        <w:tc>
          <w:tcPr>
            <w:tcW w:w="1239" w:type="dxa"/>
            <w:tcBorders>
              <w:top w:val="single" w:sz="4" w:space="0" w:color="auto"/>
              <w:left w:val="single" w:sz="4" w:space="0" w:color="auto"/>
              <w:bottom w:val="single" w:sz="4" w:space="0" w:color="auto"/>
              <w:right w:val="single" w:sz="4" w:space="0" w:color="auto"/>
            </w:tcBorders>
            <w:vAlign w:val="center"/>
            <w:hideMark/>
          </w:tcPr>
          <w:p w:rsidR="00311E50" w:rsidRPr="004B4AED" w:rsidRDefault="00311E50" w:rsidP="004B6549">
            <w:pPr>
              <w:jc w:val="center"/>
              <w:rPr>
                <w:rFonts w:asciiTheme="minorHAnsi" w:hAnsiTheme="minorHAnsi" w:cstheme="minorBidi"/>
                <w:szCs w:val="24"/>
              </w:rPr>
            </w:pPr>
            <w:r w:rsidRPr="004B4AED">
              <w:rPr>
                <w:rFonts w:asciiTheme="minorHAnsi" w:hAnsiTheme="minorHAnsi" w:cstheme="minorBidi"/>
                <w:szCs w:val="24"/>
              </w:rPr>
              <w:t>0-49</w:t>
            </w:r>
          </w:p>
        </w:tc>
        <w:tc>
          <w:tcPr>
            <w:tcW w:w="46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311E50" w:rsidRPr="004B4AED" w:rsidRDefault="00311E50" w:rsidP="004B6549">
            <w:pPr>
              <w:rPr>
                <w:rFonts w:asciiTheme="minorHAnsi" w:hAnsiTheme="minorHAnsi" w:cstheme="minorBidi"/>
                <w:szCs w:val="24"/>
              </w:rPr>
            </w:pPr>
            <w:r w:rsidRPr="004B4AED">
              <w:rPr>
                <w:rFonts w:asciiTheme="minorHAnsi" w:hAnsiTheme="minorHAnsi" w:cstheme="minorBidi"/>
                <w:szCs w:val="24"/>
              </w:rPr>
              <w:t>Student’s progress is below grade standard</w:t>
            </w:r>
            <w:r w:rsidRPr="004B4AED">
              <w:rPr>
                <w:rFonts w:asciiTheme="minorHAnsi" w:hAnsiTheme="minorHAnsi" w:cstheme="minorBidi"/>
                <w:szCs w:val="24"/>
              </w:rPr>
              <w:br/>
            </w:r>
            <w:r w:rsidRPr="004B4AED">
              <w:rPr>
                <w:rFonts w:asciiTheme="minorHAnsi" w:hAnsiTheme="minorHAnsi"/>
                <w:szCs w:val="24"/>
              </w:rPr>
              <w:t>Unable to explain some or all of the Base Knowledge concepts and ideas</w:t>
            </w:r>
          </w:p>
        </w:tc>
      </w:tr>
    </w:tbl>
    <w:p w:rsidR="00311E50" w:rsidRDefault="00311E50" w:rsidP="00A85C26">
      <w:pPr>
        <w:jc w:val="center"/>
        <w:rPr>
          <w:noProof/>
          <w:sz w:val="22"/>
          <w:szCs w:val="22"/>
          <w:lang w:val="en-CA" w:eastAsia="en-CA"/>
        </w:rPr>
      </w:pPr>
    </w:p>
    <w:p w:rsidR="005F0477" w:rsidRDefault="005F0477" w:rsidP="00A85C26">
      <w:pPr>
        <w:jc w:val="center"/>
        <w:rPr>
          <w:noProof/>
          <w:sz w:val="22"/>
          <w:szCs w:val="22"/>
          <w:lang w:val="en-CA" w:eastAsia="en-CA"/>
        </w:rPr>
      </w:pPr>
    </w:p>
    <w:p w:rsidR="00311E50" w:rsidRDefault="00311E50" w:rsidP="00A85C26">
      <w:pPr>
        <w:jc w:val="center"/>
        <w:rPr>
          <w:noProof/>
          <w:sz w:val="22"/>
          <w:szCs w:val="22"/>
          <w:lang w:val="en-CA" w:eastAsia="en-CA"/>
        </w:rPr>
      </w:pPr>
    </w:p>
    <w:p w:rsidR="00311E50" w:rsidRDefault="00311E50" w:rsidP="00A85C26">
      <w:pPr>
        <w:jc w:val="center"/>
        <w:rPr>
          <w:noProof/>
          <w:sz w:val="22"/>
          <w:szCs w:val="22"/>
          <w:lang w:val="en-CA" w:eastAsia="en-CA"/>
        </w:rPr>
      </w:pPr>
    </w:p>
    <w:p w:rsidR="00311E50" w:rsidRDefault="00311E50" w:rsidP="00A85C26">
      <w:pPr>
        <w:jc w:val="center"/>
        <w:rPr>
          <w:noProof/>
          <w:sz w:val="22"/>
          <w:szCs w:val="22"/>
          <w:lang w:val="en-CA" w:eastAsia="en-CA"/>
        </w:rPr>
      </w:pPr>
    </w:p>
    <w:p w:rsidR="00311E50" w:rsidRDefault="00311E50" w:rsidP="00A85C26">
      <w:pPr>
        <w:jc w:val="center"/>
        <w:rPr>
          <w:noProof/>
          <w:sz w:val="22"/>
          <w:szCs w:val="22"/>
          <w:lang w:val="en-CA" w:eastAsia="en-CA"/>
        </w:rPr>
      </w:pPr>
    </w:p>
    <w:p w:rsidR="00311E50" w:rsidRDefault="00311E50" w:rsidP="00A85C26">
      <w:pPr>
        <w:jc w:val="center"/>
        <w:rPr>
          <w:noProof/>
          <w:sz w:val="22"/>
          <w:szCs w:val="22"/>
          <w:lang w:val="en-CA" w:eastAsia="en-CA"/>
        </w:rPr>
      </w:pPr>
    </w:p>
    <w:p w:rsidR="00311E50" w:rsidRDefault="00311E50" w:rsidP="00A85C26">
      <w:pPr>
        <w:jc w:val="center"/>
        <w:rPr>
          <w:noProof/>
          <w:sz w:val="22"/>
          <w:szCs w:val="22"/>
          <w:lang w:val="en-CA" w:eastAsia="en-CA"/>
        </w:rPr>
      </w:pPr>
    </w:p>
    <w:p w:rsidR="00311E50" w:rsidRDefault="00311E50" w:rsidP="00A85C26">
      <w:pPr>
        <w:jc w:val="center"/>
        <w:rPr>
          <w:noProof/>
          <w:sz w:val="22"/>
          <w:szCs w:val="22"/>
          <w:lang w:val="en-CA" w:eastAsia="en-CA"/>
        </w:rPr>
      </w:pPr>
    </w:p>
    <w:p w:rsidR="00311E50" w:rsidRDefault="00311E50" w:rsidP="00A85C26">
      <w:pPr>
        <w:jc w:val="center"/>
        <w:rPr>
          <w:noProof/>
          <w:sz w:val="22"/>
          <w:szCs w:val="22"/>
          <w:lang w:val="en-CA" w:eastAsia="en-CA"/>
        </w:rPr>
      </w:pPr>
    </w:p>
    <w:p w:rsidR="00311E50" w:rsidRDefault="00311E50" w:rsidP="00A85C26">
      <w:pPr>
        <w:jc w:val="center"/>
        <w:rPr>
          <w:noProof/>
          <w:sz w:val="22"/>
          <w:szCs w:val="22"/>
          <w:lang w:val="en-CA" w:eastAsia="en-CA"/>
        </w:rPr>
      </w:pPr>
    </w:p>
    <w:p w:rsidR="00311E50" w:rsidRDefault="00311E50" w:rsidP="00A85C26">
      <w:pPr>
        <w:jc w:val="center"/>
        <w:rPr>
          <w:noProof/>
          <w:sz w:val="22"/>
          <w:szCs w:val="22"/>
          <w:lang w:val="en-CA" w:eastAsia="en-CA"/>
        </w:rPr>
      </w:pPr>
    </w:p>
    <w:p w:rsidR="00311E50" w:rsidRDefault="00311E50" w:rsidP="00A85C26">
      <w:pPr>
        <w:jc w:val="center"/>
        <w:rPr>
          <w:noProof/>
          <w:sz w:val="22"/>
          <w:szCs w:val="22"/>
          <w:lang w:val="en-CA" w:eastAsia="en-CA"/>
        </w:rPr>
      </w:pPr>
    </w:p>
    <w:p w:rsidR="00311E50" w:rsidRDefault="00311E50" w:rsidP="00A85C26">
      <w:pPr>
        <w:jc w:val="center"/>
        <w:rPr>
          <w:noProof/>
          <w:sz w:val="22"/>
          <w:szCs w:val="22"/>
          <w:lang w:val="en-CA" w:eastAsia="en-CA"/>
        </w:rPr>
      </w:pPr>
    </w:p>
    <w:p w:rsidR="00311E50" w:rsidRDefault="00311E50" w:rsidP="00A85C26">
      <w:pPr>
        <w:jc w:val="center"/>
        <w:rPr>
          <w:noProof/>
          <w:sz w:val="22"/>
          <w:szCs w:val="22"/>
          <w:lang w:val="en-CA" w:eastAsia="en-CA"/>
        </w:rPr>
      </w:pPr>
    </w:p>
    <w:p w:rsidR="00311E50" w:rsidRDefault="00311E50" w:rsidP="00A85C26">
      <w:pPr>
        <w:jc w:val="center"/>
        <w:rPr>
          <w:noProof/>
          <w:sz w:val="22"/>
          <w:szCs w:val="22"/>
          <w:lang w:val="en-CA" w:eastAsia="en-CA"/>
        </w:rPr>
      </w:pPr>
    </w:p>
    <w:p w:rsidR="00311E50" w:rsidRDefault="00311E50" w:rsidP="00A85C26">
      <w:pPr>
        <w:jc w:val="center"/>
        <w:rPr>
          <w:noProof/>
          <w:sz w:val="22"/>
          <w:szCs w:val="22"/>
          <w:lang w:val="en-CA" w:eastAsia="en-CA"/>
        </w:rPr>
      </w:pPr>
    </w:p>
    <w:p w:rsidR="00311E50" w:rsidRDefault="00311E50" w:rsidP="00A85C26">
      <w:pPr>
        <w:jc w:val="center"/>
        <w:rPr>
          <w:noProof/>
          <w:sz w:val="22"/>
          <w:szCs w:val="22"/>
          <w:lang w:val="en-CA" w:eastAsia="en-CA"/>
        </w:rPr>
      </w:pPr>
    </w:p>
    <w:p w:rsidR="00311E50" w:rsidRDefault="00311E50" w:rsidP="00A85C26">
      <w:pPr>
        <w:jc w:val="center"/>
        <w:rPr>
          <w:noProof/>
          <w:sz w:val="22"/>
          <w:szCs w:val="22"/>
          <w:lang w:val="en-CA" w:eastAsia="en-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58"/>
      </w:tblGrid>
      <w:tr w:rsidR="00466CB5" w:rsidRPr="00833DD1" w:rsidTr="00466CB5">
        <w:tc>
          <w:tcPr>
            <w:tcW w:w="9558" w:type="dxa"/>
            <w:tcBorders>
              <w:bottom w:val="single" w:sz="4" w:space="0" w:color="auto"/>
            </w:tcBorders>
            <w:shd w:val="clear" w:color="auto" w:fill="000000" w:themeFill="text1"/>
          </w:tcPr>
          <w:p w:rsidR="00466CB5" w:rsidRPr="00466CB5" w:rsidRDefault="00466CB5" w:rsidP="00966407">
            <w:pPr>
              <w:rPr>
                <w:b/>
                <w:color w:val="FFFFFF" w:themeColor="background1"/>
                <w:sz w:val="22"/>
                <w:szCs w:val="22"/>
              </w:rPr>
            </w:pPr>
            <w:r w:rsidRPr="00466CB5">
              <w:rPr>
                <w:b/>
                <w:color w:val="FFFFFF" w:themeColor="background1"/>
                <w:sz w:val="22"/>
                <w:szCs w:val="22"/>
              </w:rPr>
              <w:t>Units and Topics</w:t>
            </w:r>
          </w:p>
          <w:p w:rsidR="00466CB5" w:rsidRPr="00466CB5" w:rsidRDefault="00466CB5" w:rsidP="00966407">
            <w:pPr>
              <w:rPr>
                <w:b/>
                <w:color w:val="FFFFFF" w:themeColor="background1"/>
                <w:sz w:val="22"/>
                <w:szCs w:val="22"/>
              </w:rPr>
            </w:pPr>
          </w:p>
        </w:tc>
      </w:tr>
      <w:tr w:rsidR="00466CB5" w:rsidRPr="00833DD1" w:rsidTr="00466CB5">
        <w:tc>
          <w:tcPr>
            <w:tcW w:w="9558" w:type="dxa"/>
            <w:tcBorders>
              <w:right w:val="nil"/>
            </w:tcBorders>
            <w:shd w:val="clear" w:color="auto" w:fill="000000" w:themeFill="text1"/>
          </w:tcPr>
          <w:p w:rsidR="00466CB5" w:rsidRPr="00466CB5" w:rsidRDefault="00466CB5" w:rsidP="00966407">
            <w:pPr>
              <w:rPr>
                <w:b/>
                <w:color w:val="FFFFFF" w:themeColor="background1"/>
                <w:sz w:val="22"/>
                <w:szCs w:val="22"/>
              </w:rPr>
            </w:pPr>
            <w:r w:rsidRPr="00466CB5">
              <w:rPr>
                <w:b/>
                <w:color w:val="FFFFFF" w:themeColor="background1"/>
                <w:sz w:val="22"/>
                <w:szCs w:val="22"/>
              </w:rPr>
              <w:t>UNIT 1 - LEGACY OF WORLD WAR I</w:t>
            </w:r>
          </w:p>
        </w:tc>
      </w:tr>
      <w:tr w:rsidR="00466CB5" w:rsidRPr="00833DD1" w:rsidTr="00466CB5">
        <w:tc>
          <w:tcPr>
            <w:tcW w:w="9558" w:type="dxa"/>
          </w:tcPr>
          <w:p w:rsidR="00466CB5" w:rsidRPr="00833DD1" w:rsidRDefault="00466CB5" w:rsidP="00966407">
            <w:pPr>
              <w:rPr>
                <w:sz w:val="22"/>
                <w:szCs w:val="22"/>
              </w:rPr>
            </w:pPr>
            <w:r>
              <w:rPr>
                <w:sz w:val="22"/>
                <w:szCs w:val="22"/>
              </w:rPr>
              <w:t>Nationalism, I</w:t>
            </w:r>
            <w:r w:rsidRPr="00833DD1">
              <w:rPr>
                <w:sz w:val="22"/>
                <w:szCs w:val="22"/>
              </w:rPr>
              <w:t>mperialism, WW I</w:t>
            </w:r>
            <w:r w:rsidRPr="00833DD1">
              <w:rPr>
                <w:sz w:val="22"/>
                <w:szCs w:val="22"/>
              </w:rPr>
              <w:tab/>
            </w:r>
          </w:p>
        </w:tc>
      </w:tr>
      <w:tr w:rsidR="00466CB5" w:rsidRPr="00833DD1" w:rsidTr="00466CB5">
        <w:tc>
          <w:tcPr>
            <w:tcW w:w="9558" w:type="dxa"/>
          </w:tcPr>
          <w:p w:rsidR="00466CB5" w:rsidRPr="00833DD1" w:rsidRDefault="00466CB5" w:rsidP="00966407">
            <w:pPr>
              <w:rPr>
                <w:sz w:val="22"/>
                <w:szCs w:val="22"/>
              </w:rPr>
            </w:pPr>
            <w:r w:rsidRPr="00833DD1">
              <w:rPr>
                <w:sz w:val="22"/>
                <w:szCs w:val="22"/>
              </w:rPr>
              <w:t>Paris Peace settlement, social, economic &amp; political impact WW</w:t>
            </w:r>
            <w:r w:rsidR="005F0477">
              <w:rPr>
                <w:sz w:val="22"/>
                <w:szCs w:val="22"/>
              </w:rPr>
              <w:t>1</w:t>
            </w:r>
          </w:p>
        </w:tc>
      </w:tr>
      <w:tr w:rsidR="00466CB5" w:rsidRPr="00833DD1" w:rsidTr="00466CB5">
        <w:tc>
          <w:tcPr>
            <w:tcW w:w="9558" w:type="dxa"/>
          </w:tcPr>
          <w:p w:rsidR="00466CB5" w:rsidRPr="00833DD1" w:rsidRDefault="00466CB5" w:rsidP="00966407">
            <w:pPr>
              <w:rPr>
                <w:sz w:val="22"/>
                <w:szCs w:val="22"/>
              </w:rPr>
            </w:pPr>
            <w:r w:rsidRPr="00833DD1">
              <w:rPr>
                <w:sz w:val="22"/>
                <w:szCs w:val="22"/>
              </w:rPr>
              <w:t xml:space="preserve">Communism, Russian Revolution &amp; civil war to New Economic Policy </w:t>
            </w:r>
            <w:r w:rsidRPr="00833DD1">
              <w:rPr>
                <w:sz w:val="22"/>
                <w:szCs w:val="22"/>
              </w:rPr>
              <w:tab/>
            </w:r>
          </w:p>
        </w:tc>
      </w:tr>
      <w:tr w:rsidR="00466CB5" w:rsidRPr="00833DD1" w:rsidTr="00466CB5">
        <w:tc>
          <w:tcPr>
            <w:tcW w:w="9558" w:type="dxa"/>
            <w:tcBorders>
              <w:bottom w:val="single" w:sz="4" w:space="0" w:color="auto"/>
            </w:tcBorders>
          </w:tcPr>
          <w:p w:rsidR="00466CB5" w:rsidRPr="00833DD1" w:rsidRDefault="00466CB5" w:rsidP="00966407">
            <w:pPr>
              <w:rPr>
                <w:sz w:val="22"/>
                <w:szCs w:val="22"/>
              </w:rPr>
            </w:pPr>
          </w:p>
        </w:tc>
      </w:tr>
      <w:tr w:rsidR="00466CB5" w:rsidRPr="00833DD1" w:rsidTr="00466CB5">
        <w:tc>
          <w:tcPr>
            <w:tcW w:w="9558" w:type="dxa"/>
            <w:tcBorders>
              <w:bottom w:val="single" w:sz="4" w:space="0" w:color="auto"/>
            </w:tcBorders>
          </w:tcPr>
          <w:p w:rsidR="00466CB5" w:rsidRPr="00833DD1" w:rsidRDefault="00466CB5" w:rsidP="00966407">
            <w:pPr>
              <w:rPr>
                <w:sz w:val="22"/>
                <w:szCs w:val="22"/>
              </w:rPr>
            </w:pPr>
          </w:p>
        </w:tc>
      </w:tr>
      <w:tr w:rsidR="00466CB5" w:rsidRPr="00833DD1" w:rsidTr="00466CB5">
        <w:tc>
          <w:tcPr>
            <w:tcW w:w="9558" w:type="dxa"/>
            <w:shd w:val="clear" w:color="auto" w:fill="000000" w:themeFill="text1"/>
          </w:tcPr>
          <w:p w:rsidR="00466CB5" w:rsidRPr="00466CB5" w:rsidRDefault="00466CB5" w:rsidP="00966407">
            <w:pPr>
              <w:rPr>
                <w:b/>
                <w:color w:val="FFFFFF" w:themeColor="background1"/>
                <w:sz w:val="22"/>
                <w:szCs w:val="22"/>
              </w:rPr>
            </w:pPr>
            <w:r w:rsidRPr="00466CB5">
              <w:rPr>
                <w:b/>
                <w:color w:val="FFFFFF" w:themeColor="background1"/>
                <w:sz w:val="22"/>
                <w:szCs w:val="22"/>
              </w:rPr>
              <w:t>UNIT  2 - USSR &amp; USA 1920’S &amp; 30’s</w:t>
            </w:r>
          </w:p>
        </w:tc>
      </w:tr>
      <w:tr w:rsidR="00466CB5" w:rsidRPr="00833DD1" w:rsidTr="00466CB5">
        <w:tc>
          <w:tcPr>
            <w:tcW w:w="9558" w:type="dxa"/>
          </w:tcPr>
          <w:p w:rsidR="00466CB5" w:rsidRPr="00833DD1" w:rsidRDefault="00466CB5" w:rsidP="00966407">
            <w:pPr>
              <w:rPr>
                <w:b/>
                <w:sz w:val="22"/>
                <w:szCs w:val="22"/>
              </w:rPr>
            </w:pPr>
            <w:r w:rsidRPr="00833DD1">
              <w:rPr>
                <w:sz w:val="22"/>
                <w:szCs w:val="22"/>
              </w:rPr>
              <w:t xml:space="preserve">Stalin’s </w:t>
            </w:r>
            <w:smartTag w:uri="urn:schemas-microsoft-com:office:smarttags" w:element="country-region">
              <w:smartTag w:uri="urn:schemas-microsoft-com:office:smarttags" w:element="place">
                <w:r w:rsidRPr="00833DD1">
                  <w:rPr>
                    <w:sz w:val="22"/>
                    <w:szCs w:val="22"/>
                  </w:rPr>
                  <w:t>Russia</w:t>
                </w:r>
              </w:smartTag>
            </w:smartTag>
            <w:r w:rsidRPr="00833DD1">
              <w:rPr>
                <w:sz w:val="22"/>
                <w:szCs w:val="22"/>
              </w:rPr>
              <w:t xml:space="preserve">, battle for power with Trotsky modernization of </w:t>
            </w:r>
            <w:smartTag w:uri="urn:schemas-microsoft-com:office:smarttags" w:element="country-region">
              <w:smartTag w:uri="urn:schemas-microsoft-com:office:smarttags" w:element="place">
                <w:r w:rsidRPr="00833DD1">
                  <w:rPr>
                    <w:sz w:val="22"/>
                    <w:szCs w:val="22"/>
                  </w:rPr>
                  <w:t>Russia</w:t>
                </w:r>
              </w:smartTag>
            </w:smartTag>
            <w:r w:rsidRPr="00833DD1">
              <w:rPr>
                <w:sz w:val="22"/>
                <w:szCs w:val="22"/>
              </w:rPr>
              <w:t>, purges</w:t>
            </w:r>
          </w:p>
        </w:tc>
      </w:tr>
      <w:tr w:rsidR="00466CB5" w:rsidRPr="00833DD1" w:rsidTr="00466CB5">
        <w:tc>
          <w:tcPr>
            <w:tcW w:w="9558" w:type="dxa"/>
          </w:tcPr>
          <w:p w:rsidR="00466CB5" w:rsidRPr="00833DD1" w:rsidRDefault="00466CB5" w:rsidP="00966407">
            <w:pPr>
              <w:rPr>
                <w:sz w:val="22"/>
                <w:szCs w:val="22"/>
              </w:rPr>
            </w:pPr>
            <w:smartTag w:uri="urn:schemas-microsoft-com:office:smarttags" w:element="country-region">
              <w:smartTag w:uri="urn:schemas-microsoft-com:office:smarttags" w:element="place">
                <w:r w:rsidRPr="00833DD1">
                  <w:rPr>
                    <w:sz w:val="22"/>
                    <w:szCs w:val="22"/>
                  </w:rPr>
                  <w:t>USA</w:t>
                </w:r>
              </w:smartTag>
            </w:smartTag>
            <w:r w:rsidRPr="00833DD1">
              <w:rPr>
                <w:sz w:val="22"/>
                <w:szCs w:val="22"/>
              </w:rPr>
              <w:t xml:space="preserve"> 1920’s and 1930’s - “boom” of 20’s, depression, FDR and programs</w:t>
            </w:r>
          </w:p>
        </w:tc>
      </w:tr>
      <w:tr w:rsidR="00466CB5" w:rsidRPr="00833DD1" w:rsidTr="00466CB5">
        <w:tc>
          <w:tcPr>
            <w:tcW w:w="9558" w:type="dxa"/>
            <w:tcBorders>
              <w:bottom w:val="single" w:sz="4" w:space="0" w:color="auto"/>
            </w:tcBorders>
          </w:tcPr>
          <w:p w:rsidR="00466CB5" w:rsidRPr="00833DD1" w:rsidRDefault="00466CB5" w:rsidP="00966407">
            <w:pPr>
              <w:rPr>
                <w:sz w:val="22"/>
                <w:szCs w:val="22"/>
              </w:rPr>
            </w:pPr>
          </w:p>
        </w:tc>
      </w:tr>
      <w:tr w:rsidR="00466CB5" w:rsidRPr="00833DD1" w:rsidTr="00466CB5">
        <w:tc>
          <w:tcPr>
            <w:tcW w:w="9558" w:type="dxa"/>
            <w:tcBorders>
              <w:bottom w:val="single" w:sz="4" w:space="0" w:color="auto"/>
            </w:tcBorders>
          </w:tcPr>
          <w:p w:rsidR="00466CB5" w:rsidRPr="00833DD1" w:rsidRDefault="00466CB5" w:rsidP="00966407">
            <w:pPr>
              <w:rPr>
                <w:sz w:val="22"/>
                <w:szCs w:val="22"/>
              </w:rPr>
            </w:pPr>
          </w:p>
        </w:tc>
      </w:tr>
      <w:tr w:rsidR="00466CB5" w:rsidRPr="00833DD1" w:rsidTr="00D20A54">
        <w:tc>
          <w:tcPr>
            <w:tcW w:w="9558" w:type="dxa"/>
            <w:shd w:val="clear" w:color="auto" w:fill="000000" w:themeFill="text1"/>
          </w:tcPr>
          <w:p w:rsidR="00466CB5" w:rsidRPr="00833DD1" w:rsidRDefault="00466CB5" w:rsidP="00966407">
            <w:pPr>
              <w:rPr>
                <w:b/>
                <w:sz w:val="22"/>
                <w:szCs w:val="22"/>
              </w:rPr>
            </w:pPr>
            <w:r w:rsidRPr="00D20A54">
              <w:rPr>
                <w:b/>
                <w:color w:val="FFFFFF" w:themeColor="background1"/>
                <w:sz w:val="22"/>
                <w:szCs w:val="22"/>
              </w:rPr>
              <w:t>UNIT 3 - Fascism in Europe and Causes of WWII</w:t>
            </w:r>
          </w:p>
        </w:tc>
      </w:tr>
      <w:tr w:rsidR="00466CB5" w:rsidRPr="00833DD1" w:rsidTr="00466CB5">
        <w:tc>
          <w:tcPr>
            <w:tcW w:w="9558" w:type="dxa"/>
          </w:tcPr>
          <w:p w:rsidR="00466CB5" w:rsidRPr="00833DD1" w:rsidRDefault="00466CB5" w:rsidP="00966407">
            <w:pPr>
              <w:rPr>
                <w:b/>
                <w:sz w:val="22"/>
                <w:szCs w:val="22"/>
              </w:rPr>
            </w:pPr>
            <w:r w:rsidRPr="00833DD1">
              <w:rPr>
                <w:sz w:val="22"/>
                <w:szCs w:val="22"/>
              </w:rPr>
              <w:t xml:space="preserve">Fascism in </w:t>
            </w:r>
            <w:smartTag w:uri="urn:schemas-microsoft-com:office:smarttags" w:element="country-region">
              <w:smartTag w:uri="urn:schemas-microsoft-com:office:smarttags" w:element="place">
                <w:r w:rsidRPr="00833DD1">
                  <w:rPr>
                    <w:sz w:val="22"/>
                    <w:szCs w:val="22"/>
                  </w:rPr>
                  <w:t>Italy</w:t>
                </w:r>
              </w:smartTag>
            </w:smartTag>
            <w:r w:rsidRPr="00833DD1">
              <w:rPr>
                <w:sz w:val="22"/>
                <w:szCs w:val="22"/>
              </w:rPr>
              <w:t xml:space="preserve"> - Mussolini domestic and foreign policy</w:t>
            </w:r>
          </w:p>
        </w:tc>
      </w:tr>
      <w:tr w:rsidR="00466CB5" w:rsidRPr="00833DD1" w:rsidTr="00466CB5">
        <w:tc>
          <w:tcPr>
            <w:tcW w:w="9558" w:type="dxa"/>
          </w:tcPr>
          <w:p w:rsidR="00466CB5" w:rsidRPr="00833DD1" w:rsidRDefault="00466CB5" w:rsidP="00966407">
            <w:pPr>
              <w:rPr>
                <w:sz w:val="22"/>
                <w:szCs w:val="22"/>
              </w:rPr>
            </w:pPr>
            <w:smartTag w:uri="urn:schemas-microsoft-com:office:smarttags" w:element="country-region">
              <w:smartTag w:uri="urn:schemas-microsoft-com:office:smarttags" w:element="place">
                <w:r w:rsidRPr="00833DD1">
                  <w:rPr>
                    <w:sz w:val="22"/>
                    <w:szCs w:val="22"/>
                  </w:rPr>
                  <w:t>Germany</w:t>
                </w:r>
              </w:smartTag>
            </w:smartTag>
            <w:r w:rsidRPr="00833DD1">
              <w:rPr>
                <w:sz w:val="22"/>
                <w:szCs w:val="22"/>
              </w:rPr>
              <w:t xml:space="preserve"> 1920’s </w:t>
            </w:r>
            <w:smartTag w:uri="urn:schemas-microsoft-com:office:smarttags" w:element="place">
              <w:smartTag w:uri="urn:schemas-microsoft-com:office:smarttags" w:element="PlaceName">
                <w:r w:rsidRPr="00833DD1">
                  <w:rPr>
                    <w:sz w:val="22"/>
                    <w:szCs w:val="22"/>
                  </w:rPr>
                  <w:t>Weimar</w:t>
                </w:r>
              </w:smartTag>
              <w:r w:rsidRPr="00833DD1">
                <w:rPr>
                  <w:sz w:val="22"/>
                  <w:szCs w:val="22"/>
                </w:rPr>
                <w:t xml:space="preserve"> </w:t>
              </w:r>
              <w:smartTag w:uri="urn:schemas-microsoft-com:office:smarttags" w:element="PlaceType">
                <w:r w:rsidRPr="00833DD1">
                  <w:rPr>
                    <w:sz w:val="22"/>
                    <w:szCs w:val="22"/>
                  </w:rPr>
                  <w:t>Republic</w:t>
                </w:r>
              </w:smartTag>
            </w:smartTag>
            <w:r w:rsidRPr="00833DD1">
              <w:rPr>
                <w:sz w:val="22"/>
                <w:szCs w:val="22"/>
              </w:rPr>
              <w:t xml:space="preserve"> &amp; early Nazis</w:t>
            </w:r>
          </w:p>
        </w:tc>
      </w:tr>
      <w:tr w:rsidR="00466CB5" w:rsidRPr="00833DD1" w:rsidTr="00466CB5">
        <w:tc>
          <w:tcPr>
            <w:tcW w:w="9558" w:type="dxa"/>
          </w:tcPr>
          <w:p w:rsidR="00466CB5" w:rsidRPr="00833DD1" w:rsidRDefault="00466CB5" w:rsidP="00966407">
            <w:pPr>
              <w:rPr>
                <w:sz w:val="22"/>
                <w:szCs w:val="22"/>
              </w:rPr>
            </w:pPr>
            <w:r w:rsidRPr="00833DD1">
              <w:rPr>
                <w:sz w:val="22"/>
                <w:szCs w:val="22"/>
              </w:rPr>
              <w:t>Hitler into power, Hitler’s domestic policies</w:t>
            </w:r>
          </w:p>
        </w:tc>
      </w:tr>
      <w:tr w:rsidR="00466CB5" w:rsidRPr="00833DD1" w:rsidTr="00466CB5">
        <w:tc>
          <w:tcPr>
            <w:tcW w:w="9558" w:type="dxa"/>
          </w:tcPr>
          <w:p w:rsidR="00466CB5" w:rsidRPr="00833DD1" w:rsidRDefault="00466CB5" w:rsidP="00966407">
            <w:pPr>
              <w:rPr>
                <w:sz w:val="22"/>
                <w:szCs w:val="22"/>
              </w:rPr>
            </w:pPr>
            <w:r w:rsidRPr="00833DD1">
              <w:rPr>
                <w:sz w:val="22"/>
                <w:szCs w:val="22"/>
              </w:rPr>
              <w:t>Road to war - remilitarization, failures of League, Stresa Front, Anschluss, Munich, Nazi-Soviet Pact</w:t>
            </w:r>
            <w:r w:rsidRPr="00833DD1">
              <w:rPr>
                <w:sz w:val="22"/>
                <w:szCs w:val="22"/>
              </w:rPr>
              <w:tab/>
            </w:r>
          </w:p>
        </w:tc>
      </w:tr>
      <w:tr w:rsidR="00466CB5" w:rsidRPr="00833DD1" w:rsidTr="00466CB5">
        <w:tc>
          <w:tcPr>
            <w:tcW w:w="9558" w:type="dxa"/>
          </w:tcPr>
          <w:p w:rsidR="00466CB5" w:rsidRPr="00833DD1" w:rsidRDefault="00466CB5" w:rsidP="00966407">
            <w:pPr>
              <w:rPr>
                <w:b/>
                <w:sz w:val="22"/>
                <w:szCs w:val="22"/>
              </w:rPr>
            </w:pPr>
          </w:p>
        </w:tc>
      </w:tr>
      <w:tr w:rsidR="00466CB5" w:rsidRPr="00833DD1" w:rsidTr="00466CB5">
        <w:tc>
          <w:tcPr>
            <w:tcW w:w="9558" w:type="dxa"/>
          </w:tcPr>
          <w:p w:rsidR="00466CB5" w:rsidRPr="00833DD1" w:rsidRDefault="00466CB5" w:rsidP="00966407">
            <w:pPr>
              <w:rPr>
                <w:b/>
                <w:sz w:val="22"/>
                <w:szCs w:val="22"/>
              </w:rPr>
            </w:pPr>
          </w:p>
        </w:tc>
      </w:tr>
      <w:tr w:rsidR="00466CB5" w:rsidRPr="00833DD1" w:rsidTr="00466CB5">
        <w:tc>
          <w:tcPr>
            <w:tcW w:w="9558" w:type="dxa"/>
            <w:shd w:val="clear" w:color="auto" w:fill="000000" w:themeFill="text1"/>
          </w:tcPr>
          <w:p w:rsidR="00466CB5" w:rsidRPr="00466CB5" w:rsidRDefault="00466CB5" w:rsidP="00966407">
            <w:pPr>
              <w:rPr>
                <w:color w:val="FFFFFF" w:themeColor="background1"/>
                <w:sz w:val="22"/>
                <w:szCs w:val="22"/>
              </w:rPr>
            </w:pPr>
            <w:r w:rsidRPr="00466CB5">
              <w:rPr>
                <w:b/>
                <w:color w:val="FFFFFF" w:themeColor="background1"/>
                <w:sz w:val="22"/>
                <w:szCs w:val="22"/>
              </w:rPr>
              <w:t>UNIT 4 -  World War II</w:t>
            </w:r>
          </w:p>
        </w:tc>
      </w:tr>
      <w:tr w:rsidR="00466CB5" w:rsidRPr="00833DD1" w:rsidTr="00466CB5">
        <w:tc>
          <w:tcPr>
            <w:tcW w:w="9558" w:type="dxa"/>
          </w:tcPr>
          <w:p w:rsidR="00466CB5" w:rsidRPr="00833DD1" w:rsidRDefault="00466CB5" w:rsidP="00966407">
            <w:pPr>
              <w:rPr>
                <w:b/>
                <w:sz w:val="22"/>
                <w:szCs w:val="22"/>
              </w:rPr>
            </w:pPr>
            <w:r w:rsidRPr="00833DD1">
              <w:rPr>
                <w:sz w:val="22"/>
                <w:szCs w:val="22"/>
              </w:rPr>
              <w:t xml:space="preserve">World War II - </w:t>
            </w:r>
            <w:smartTag w:uri="urn:schemas-microsoft-com:office:smarttags" w:element="place">
              <w:r w:rsidRPr="00833DD1">
                <w:rPr>
                  <w:sz w:val="22"/>
                  <w:szCs w:val="22"/>
                </w:rPr>
                <w:t>Europe</w:t>
              </w:r>
            </w:smartTag>
            <w:r w:rsidRPr="00833DD1">
              <w:rPr>
                <w:sz w:val="22"/>
                <w:szCs w:val="22"/>
              </w:rPr>
              <w:t xml:space="preserve">, fall of </w:t>
            </w:r>
            <w:smartTag w:uri="urn:schemas-microsoft-com:office:smarttags" w:element="country-region">
              <w:smartTag w:uri="urn:schemas-microsoft-com:office:smarttags" w:element="place">
                <w:r w:rsidRPr="00833DD1">
                  <w:rPr>
                    <w:sz w:val="22"/>
                    <w:szCs w:val="22"/>
                  </w:rPr>
                  <w:t>France</w:t>
                </w:r>
              </w:smartTag>
            </w:smartTag>
            <w:r w:rsidRPr="00833DD1">
              <w:rPr>
                <w:sz w:val="22"/>
                <w:szCs w:val="22"/>
              </w:rPr>
              <w:t xml:space="preserve">, Battle of Britain, War with </w:t>
            </w:r>
            <w:smartTag w:uri="urn:schemas-microsoft-com:office:smarttags" w:element="country-region">
              <w:smartTag w:uri="urn:schemas-microsoft-com:office:smarttags" w:element="place">
                <w:r w:rsidRPr="00833DD1">
                  <w:rPr>
                    <w:sz w:val="22"/>
                    <w:szCs w:val="22"/>
                  </w:rPr>
                  <w:t>USSR</w:t>
                </w:r>
              </w:smartTag>
            </w:smartTag>
            <w:r w:rsidRPr="00833DD1">
              <w:rPr>
                <w:sz w:val="22"/>
                <w:szCs w:val="22"/>
              </w:rPr>
              <w:t>, D-Day</w:t>
            </w:r>
          </w:p>
        </w:tc>
      </w:tr>
      <w:tr w:rsidR="00466CB5" w:rsidRPr="00833DD1" w:rsidTr="00466CB5">
        <w:tc>
          <w:tcPr>
            <w:tcW w:w="9558" w:type="dxa"/>
          </w:tcPr>
          <w:p w:rsidR="00466CB5" w:rsidRPr="00833DD1" w:rsidRDefault="00466CB5" w:rsidP="00966407">
            <w:pPr>
              <w:rPr>
                <w:sz w:val="22"/>
                <w:szCs w:val="22"/>
              </w:rPr>
            </w:pPr>
            <w:r w:rsidRPr="00833DD1">
              <w:rPr>
                <w:sz w:val="22"/>
                <w:szCs w:val="22"/>
              </w:rPr>
              <w:t xml:space="preserve">Holocaust - Nazi attempt to eliminate Jews and “undesirables” in </w:t>
            </w:r>
            <w:smartTag w:uri="urn:schemas-microsoft-com:office:smarttags" w:element="place">
              <w:r w:rsidRPr="00833DD1">
                <w:rPr>
                  <w:sz w:val="22"/>
                  <w:szCs w:val="22"/>
                </w:rPr>
                <w:t>Europe</w:t>
              </w:r>
            </w:smartTag>
          </w:p>
        </w:tc>
      </w:tr>
      <w:tr w:rsidR="00466CB5" w:rsidRPr="00833DD1" w:rsidTr="00466CB5">
        <w:tc>
          <w:tcPr>
            <w:tcW w:w="9558" w:type="dxa"/>
          </w:tcPr>
          <w:p w:rsidR="00466CB5" w:rsidRPr="00833DD1" w:rsidRDefault="00466CB5" w:rsidP="00966407">
            <w:pPr>
              <w:rPr>
                <w:sz w:val="22"/>
                <w:szCs w:val="22"/>
              </w:rPr>
            </w:pPr>
            <w:r w:rsidRPr="00833DD1">
              <w:rPr>
                <w:sz w:val="22"/>
                <w:szCs w:val="22"/>
              </w:rPr>
              <w:t>World War II - Japan - Pearl Harbor, Midway, Atomic bombs</w:t>
            </w:r>
          </w:p>
        </w:tc>
      </w:tr>
      <w:tr w:rsidR="00466CB5" w:rsidRPr="00833DD1" w:rsidTr="00466CB5">
        <w:tc>
          <w:tcPr>
            <w:tcW w:w="9558" w:type="dxa"/>
            <w:tcBorders>
              <w:bottom w:val="single" w:sz="4" w:space="0" w:color="auto"/>
            </w:tcBorders>
          </w:tcPr>
          <w:p w:rsidR="00466CB5" w:rsidRPr="00833DD1" w:rsidRDefault="00466CB5" w:rsidP="00966407">
            <w:pPr>
              <w:rPr>
                <w:sz w:val="22"/>
                <w:szCs w:val="22"/>
              </w:rPr>
            </w:pPr>
          </w:p>
        </w:tc>
      </w:tr>
      <w:tr w:rsidR="00466CB5" w:rsidRPr="00833DD1" w:rsidTr="00466CB5">
        <w:tc>
          <w:tcPr>
            <w:tcW w:w="9558" w:type="dxa"/>
          </w:tcPr>
          <w:p w:rsidR="00466CB5" w:rsidRPr="00833DD1" w:rsidRDefault="00466CB5" w:rsidP="00966407">
            <w:pPr>
              <w:rPr>
                <w:b/>
                <w:sz w:val="22"/>
                <w:szCs w:val="22"/>
              </w:rPr>
            </w:pPr>
          </w:p>
        </w:tc>
      </w:tr>
      <w:tr w:rsidR="00466CB5" w:rsidRPr="00833DD1" w:rsidTr="00466CB5">
        <w:tc>
          <w:tcPr>
            <w:tcW w:w="9558" w:type="dxa"/>
            <w:shd w:val="clear" w:color="auto" w:fill="000000" w:themeFill="text1"/>
          </w:tcPr>
          <w:p w:rsidR="00466CB5" w:rsidRPr="00466CB5" w:rsidRDefault="00466CB5" w:rsidP="00966407">
            <w:pPr>
              <w:rPr>
                <w:color w:val="FFFFFF" w:themeColor="background1"/>
                <w:sz w:val="22"/>
                <w:szCs w:val="22"/>
              </w:rPr>
            </w:pPr>
            <w:r w:rsidRPr="00466CB5">
              <w:rPr>
                <w:b/>
                <w:color w:val="FFFFFF" w:themeColor="background1"/>
                <w:sz w:val="22"/>
                <w:szCs w:val="22"/>
              </w:rPr>
              <w:t>UNIT 5  -  Early Cold War</w:t>
            </w:r>
          </w:p>
        </w:tc>
      </w:tr>
      <w:tr w:rsidR="00466CB5" w:rsidRPr="00833DD1" w:rsidTr="00466CB5">
        <w:tc>
          <w:tcPr>
            <w:tcW w:w="9558" w:type="dxa"/>
            <w:tcBorders>
              <w:top w:val="single" w:sz="4" w:space="0" w:color="auto"/>
              <w:left w:val="single" w:sz="4" w:space="0" w:color="auto"/>
              <w:bottom w:val="single" w:sz="4" w:space="0" w:color="auto"/>
              <w:right w:val="single" w:sz="4" w:space="0" w:color="auto"/>
            </w:tcBorders>
          </w:tcPr>
          <w:p w:rsidR="00466CB5" w:rsidRPr="00466CB5" w:rsidRDefault="00D20A54" w:rsidP="00966407">
            <w:pPr>
              <w:rPr>
                <w:sz w:val="22"/>
                <w:szCs w:val="22"/>
              </w:rPr>
            </w:pPr>
            <w:r>
              <w:rPr>
                <w:sz w:val="22"/>
                <w:szCs w:val="22"/>
              </w:rPr>
              <w:t>E</w:t>
            </w:r>
            <w:r w:rsidR="00466CB5" w:rsidRPr="00466CB5">
              <w:rPr>
                <w:sz w:val="22"/>
                <w:szCs w:val="22"/>
              </w:rPr>
              <w:t>arly Cold war - post war confs., Truman doctrine, Marshall Aid, Berlin Airlift</w:t>
            </w:r>
          </w:p>
        </w:tc>
      </w:tr>
      <w:tr w:rsidR="00466CB5" w:rsidRPr="00833DD1" w:rsidTr="00466CB5">
        <w:tc>
          <w:tcPr>
            <w:tcW w:w="9558" w:type="dxa"/>
            <w:tcBorders>
              <w:top w:val="single" w:sz="4" w:space="0" w:color="auto"/>
              <w:left w:val="single" w:sz="4" w:space="0" w:color="auto"/>
              <w:bottom w:val="single" w:sz="4" w:space="0" w:color="auto"/>
              <w:right w:val="single" w:sz="4" w:space="0" w:color="auto"/>
            </w:tcBorders>
          </w:tcPr>
          <w:p w:rsidR="00466CB5" w:rsidRPr="00466CB5" w:rsidRDefault="00466CB5" w:rsidP="00966407">
            <w:pPr>
              <w:rPr>
                <w:sz w:val="22"/>
                <w:szCs w:val="22"/>
              </w:rPr>
            </w:pPr>
            <w:r w:rsidRPr="00466CB5">
              <w:rPr>
                <w:sz w:val="22"/>
                <w:szCs w:val="22"/>
              </w:rPr>
              <w:t>Korean War, Hungarian uprising, Czechoslovakia, Berlin Wall, USSR domestic &amp; foreign policy</w:t>
            </w:r>
          </w:p>
        </w:tc>
      </w:tr>
      <w:tr w:rsidR="00466CB5" w:rsidRPr="00833DD1" w:rsidTr="00466CB5">
        <w:tc>
          <w:tcPr>
            <w:tcW w:w="9558" w:type="dxa"/>
            <w:tcBorders>
              <w:top w:val="single" w:sz="4" w:space="0" w:color="auto"/>
              <w:left w:val="single" w:sz="4" w:space="0" w:color="auto"/>
              <w:bottom w:val="single" w:sz="4" w:space="0" w:color="auto"/>
              <w:right w:val="single" w:sz="4" w:space="0" w:color="auto"/>
            </w:tcBorders>
          </w:tcPr>
          <w:p w:rsidR="00466CB5" w:rsidRPr="00466CB5" w:rsidRDefault="00466CB5" w:rsidP="00966407">
            <w:pPr>
              <w:rPr>
                <w:sz w:val="22"/>
                <w:szCs w:val="22"/>
              </w:rPr>
            </w:pPr>
            <w:r w:rsidRPr="00466CB5">
              <w:rPr>
                <w:sz w:val="22"/>
                <w:szCs w:val="22"/>
              </w:rPr>
              <w:t>Bay of Pigs and Cuban missile crisis</w:t>
            </w:r>
          </w:p>
        </w:tc>
      </w:tr>
      <w:tr w:rsidR="007A7BED" w:rsidRPr="00833DD1" w:rsidTr="00466CB5">
        <w:tc>
          <w:tcPr>
            <w:tcW w:w="9558" w:type="dxa"/>
            <w:tcBorders>
              <w:top w:val="single" w:sz="4" w:space="0" w:color="auto"/>
              <w:left w:val="single" w:sz="4" w:space="0" w:color="auto"/>
              <w:bottom w:val="single" w:sz="4" w:space="0" w:color="auto"/>
              <w:right w:val="single" w:sz="4" w:space="0" w:color="auto"/>
            </w:tcBorders>
          </w:tcPr>
          <w:p w:rsidR="007A7BED" w:rsidRPr="00466CB5" w:rsidRDefault="007A7BED" w:rsidP="007A7BED">
            <w:pPr>
              <w:rPr>
                <w:sz w:val="22"/>
                <w:szCs w:val="22"/>
              </w:rPr>
            </w:pPr>
            <w:r w:rsidRPr="00466CB5">
              <w:rPr>
                <w:sz w:val="22"/>
                <w:szCs w:val="22"/>
              </w:rPr>
              <w:t>Vietnam wars - French and American</w:t>
            </w:r>
          </w:p>
        </w:tc>
      </w:tr>
      <w:tr w:rsidR="007A7BED" w:rsidRPr="00833DD1" w:rsidTr="00466CB5">
        <w:tc>
          <w:tcPr>
            <w:tcW w:w="9558" w:type="dxa"/>
            <w:tcBorders>
              <w:top w:val="single" w:sz="4" w:space="0" w:color="auto"/>
              <w:left w:val="single" w:sz="4" w:space="0" w:color="auto"/>
              <w:bottom w:val="single" w:sz="4" w:space="0" w:color="auto"/>
              <w:right w:val="single" w:sz="4" w:space="0" w:color="auto"/>
            </w:tcBorders>
          </w:tcPr>
          <w:p w:rsidR="007A7BED" w:rsidRPr="00466CB5" w:rsidRDefault="007A7BED" w:rsidP="007A7BED">
            <w:pPr>
              <w:rPr>
                <w:sz w:val="22"/>
                <w:szCs w:val="22"/>
              </w:rPr>
            </w:pPr>
            <w:r w:rsidRPr="00466CB5">
              <w:rPr>
                <w:sz w:val="22"/>
                <w:szCs w:val="22"/>
              </w:rPr>
              <w:t>USSR and Afghanistan, arms race and detente</w:t>
            </w:r>
          </w:p>
        </w:tc>
      </w:tr>
      <w:tr w:rsidR="007A7BED" w:rsidRPr="00833DD1" w:rsidTr="00466CB5">
        <w:tc>
          <w:tcPr>
            <w:tcW w:w="9558" w:type="dxa"/>
            <w:tcBorders>
              <w:top w:val="single" w:sz="4" w:space="0" w:color="auto"/>
              <w:left w:val="single" w:sz="4" w:space="0" w:color="auto"/>
              <w:bottom w:val="single" w:sz="4" w:space="0" w:color="auto"/>
              <w:right w:val="single" w:sz="4" w:space="0" w:color="auto"/>
            </w:tcBorders>
          </w:tcPr>
          <w:p w:rsidR="007A7BED" w:rsidRPr="00466CB5" w:rsidRDefault="007A7BED" w:rsidP="007A7BED">
            <w:pPr>
              <w:rPr>
                <w:sz w:val="22"/>
                <w:szCs w:val="22"/>
              </w:rPr>
            </w:pPr>
            <w:r w:rsidRPr="00466CB5">
              <w:rPr>
                <w:sz w:val="22"/>
                <w:szCs w:val="22"/>
              </w:rPr>
              <w:t>disintegration of the Soviet Block &amp; Yugoslavia</w:t>
            </w:r>
          </w:p>
        </w:tc>
      </w:tr>
      <w:tr w:rsidR="007A7BED" w:rsidRPr="00833DD1" w:rsidTr="00466CB5">
        <w:tc>
          <w:tcPr>
            <w:tcW w:w="9558" w:type="dxa"/>
            <w:tcBorders>
              <w:top w:val="single" w:sz="4" w:space="0" w:color="auto"/>
              <w:left w:val="single" w:sz="4" w:space="0" w:color="auto"/>
              <w:bottom w:val="single" w:sz="4" w:space="0" w:color="auto"/>
              <w:right w:val="single" w:sz="4" w:space="0" w:color="auto"/>
            </w:tcBorders>
          </w:tcPr>
          <w:p w:rsidR="007A7BED" w:rsidRPr="00466CB5" w:rsidRDefault="007A7BED" w:rsidP="007A7BED">
            <w:pPr>
              <w:rPr>
                <w:b/>
                <w:sz w:val="22"/>
                <w:szCs w:val="22"/>
              </w:rPr>
            </w:pPr>
          </w:p>
        </w:tc>
      </w:tr>
      <w:tr w:rsidR="007A7BED" w:rsidRPr="00833DD1" w:rsidTr="00466CB5">
        <w:tc>
          <w:tcPr>
            <w:tcW w:w="9558" w:type="dxa"/>
            <w:tcBorders>
              <w:top w:val="single" w:sz="4" w:space="0" w:color="auto"/>
              <w:left w:val="single" w:sz="4" w:space="0" w:color="auto"/>
              <w:bottom w:val="single" w:sz="4" w:space="0" w:color="auto"/>
              <w:right w:val="single" w:sz="4" w:space="0" w:color="auto"/>
            </w:tcBorders>
            <w:shd w:val="clear" w:color="auto" w:fill="000000" w:themeFill="text1"/>
          </w:tcPr>
          <w:p w:rsidR="007A7BED" w:rsidRPr="00466CB5" w:rsidRDefault="007A7BED" w:rsidP="007A7BED">
            <w:pPr>
              <w:rPr>
                <w:b/>
                <w:color w:val="FFFFFF" w:themeColor="background1"/>
                <w:sz w:val="22"/>
                <w:szCs w:val="22"/>
              </w:rPr>
            </w:pPr>
            <w:r w:rsidRPr="00466CB5">
              <w:rPr>
                <w:b/>
                <w:color w:val="FFFFFF" w:themeColor="background1"/>
                <w:sz w:val="22"/>
                <w:szCs w:val="22"/>
              </w:rPr>
              <w:t>UNIT 6  - Nationalism and the Cold War - Part II</w:t>
            </w:r>
          </w:p>
        </w:tc>
      </w:tr>
      <w:tr w:rsidR="007A7BED" w:rsidRPr="00833DD1" w:rsidTr="00466CB5">
        <w:tc>
          <w:tcPr>
            <w:tcW w:w="9558" w:type="dxa"/>
            <w:tcBorders>
              <w:top w:val="single" w:sz="4" w:space="0" w:color="auto"/>
              <w:left w:val="single" w:sz="4" w:space="0" w:color="auto"/>
              <w:bottom w:val="single" w:sz="4" w:space="0" w:color="auto"/>
              <w:right w:val="single" w:sz="4" w:space="0" w:color="auto"/>
            </w:tcBorders>
          </w:tcPr>
          <w:p w:rsidR="007A7BED" w:rsidRPr="00466CB5" w:rsidRDefault="007A7BED" w:rsidP="007A7BED">
            <w:pPr>
              <w:rPr>
                <w:sz w:val="22"/>
                <w:szCs w:val="22"/>
              </w:rPr>
            </w:pPr>
            <w:r w:rsidRPr="00466CB5">
              <w:rPr>
                <w:sz w:val="22"/>
                <w:szCs w:val="22"/>
              </w:rPr>
              <w:t>Indian Independence</w:t>
            </w:r>
          </w:p>
        </w:tc>
      </w:tr>
      <w:tr w:rsidR="007A7BED" w:rsidRPr="00833DD1" w:rsidTr="00466CB5">
        <w:tc>
          <w:tcPr>
            <w:tcW w:w="9558" w:type="dxa"/>
            <w:tcBorders>
              <w:top w:val="single" w:sz="4" w:space="0" w:color="auto"/>
              <w:left w:val="single" w:sz="4" w:space="0" w:color="auto"/>
              <w:bottom w:val="single" w:sz="4" w:space="0" w:color="auto"/>
              <w:right w:val="single" w:sz="4" w:space="0" w:color="auto"/>
            </w:tcBorders>
          </w:tcPr>
          <w:p w:rsidR="007A7BED" w:rsidRPr="00466CB5" w:rsidRDefault="007A7BED" w:rsidP="007A7BED">
            <w:pPr>
              <w:rPr>
                <w:sz w:val="22"/>
                <w:szCs w:val="22"/>
              </w:rPr>
            </w:pPr>
            <w:r w:rsidRPr="00466CB5">
              <w:rPr>
                <w:sz w:val="22"/>
                <w:szCs w:val="22"/>
              </w:rPr>
              <w:t>Communist China and the Cold War to Deng’s economic reforms</w:t>
            </w:r>
          </w:p>
        </w:tc>
      </w:tr>
      <w:tr w:rsidR="007A7BED" w:rsidRPr="00833DD1" w:rsidTr="00466CB5">
        <w:tc>
          <w:tcPr>
            <w:tcW w:w="9558" w:type="dxa"/>
            <w:tcBorders>
              <w:top w:val="single" w:sz="4" w:space="0" w:color="auto"/>
              <w:left w:val="single" w:sz="4" w:space="0" w:color="auto"/>
              <w:bottom w:val="single" w:sz="4" w:space="0" w:color="auto"/>
              <w:right w:val="single" w:sz="4" w:space="0" w:color="auto"/>
            </w:tcBorders>
          </w:tcPr>
          <w:p w:rsidR="007A7BED" w:rsidRPr="00466CB5" w:rsidRDefault="007A7BED" w:rsidP="007A7BED">
            <w:pPr>
              <w:rPr>
                <w:sz w:val="22"/>
                <w:szCs w:val="22"/>
              </w:rPr>
            </w:pPr>
            <w:r w:rsidRPr="00466CB5">
              <w:rPr>
                <w:sz w:val="22"/>
                <w:szCs w:val="22"/>
              </w:rPr>
              <w:t>Middle East conflicts and Cold War to Gulf War</w:t>
            </w:r>
            <w:r>
              <w:rPr>
                <w:sz w:val="22"/>
                <w:szCs w:val="22"/>
              </w:rPr>
              <w:t>, Afghanistan, Iraq War</w:t>
            </w:r>
          </w:p>
        </w:tc>
      </w:tr>
      <w:tr w:rsidR="007A7BED" w:rsidRPr="00833DD1" w:rsidTr="00466CB5">
        <w:tc>
          <w:tcPr>
            <w:tcW w:w="9558" w:type="dxa"/>
            <w:tcBorders>
              <w:top w:val="single" w:sz="4" w:space="0" w:color="auto"/>
              <w:left w:val="single" w:sz="4" w:space="0" w:color="auto"/>
              <w:bottom w:val="single" w:sz="4" w:space="0" w:color="auto"/>
              <w:right w:val="single" w:sz="4" w:space="0" w:color="auto"/>
            </w:tcBorders>
          </w:tcPr>
          <w:p w:rsidR="007A7BED" w:rsidRPr="007A7BED" w:rsidRDefault="007A7BED" w:rsidP="007A7BED">
            <w:pPr>
              <w:rPr>
                <w:sz w:val="22"/>
                <w:szCs w:val="22"/>
              </w:rPr>
            </w:pPr>
          </w:p>
        </w:tc>
      </w:tr>
      <w:tr w:rsidR="007A7BED" w:rsidRPr="00833DD1" w:rsidTr="00466CB5">
        <w:tc>
          <w:tcPr>
            <w:tcW w:w="9558" w:type="dxa"/>
            <w:tcBorders>
              <w:top w:val="single" w:sz="4" w:space="0" w:color="auto"/>
              <w:left w:val="single" w:sz="4" w:space="0" w:color="auto"/>
              <w:bottom w:val="single" w:sz="4" w:space="0" w:color="auto"/>
              <w:right w:val="single" w:sz="4" w:space="0" w:color="auto"/>
            </w:tcBorders>
          </w:tcPr>
          <w:p w:rsidR="007A7BED" w:rsidRPr="00466CB5" w:rsidRDefault="007A7BED" w:rsidP="007A7BED">
            <w:pPr>
              <w:rPr>
                <w:b/>
                <w:sz w:val="22"/>
                <w:szCs w:val="22"/>
              </w:rPr>
            </w:pPr>
          </w:p>
        </w:tc>
      </w:tr>
      <w:tr w:rsidR="007A7BED" w:rsidRPr="00833DD1" w:rsidTr="00466CB5">
        <w:tc>
          <w:tcPr>
            <w:tcW w:w="9558" w:type="dxa"/>
            <w:tcBorders>
              <w:top w:val="single" w:sz="4" w:space="0" w:color="auto"/>
              <w:left w:val="single" w:sz="4" w:space="0" w:color="auto"/>
              <w:bottom w:val="single" w:sz="4" w:space="0" w:color="auto"/>
              <w:right w:val="single" w:sz="4" w:space="0" w:color="auto"/>
            </w:tcBorders>
            <w:shd w:val="clear" w:color="auto" w:fill="000000" w:themeFill="text1"/>
          </w:tcPr>
          <w:p w:rsidR="007A7BED" w:rsidRPr="00466CB5" w:rsidRDefault="007A7BED" w:rsidP="007A7BED">
            <w:pPr>
              <w:rPr>
                <w:b/>
                <w:color w:val="FFFFFF" w:themeColor="background1"/>
                <w:sz w:val="22"/>
                <w:szCs w:val="22"/>
              </w:rPr>
            </w:pPr>
            <w:r>
              <w:rPr>
                <w:b/>
                <w:color w:val="FFFFFF" w:themeColor="background1"/>
                <w:sz w:val="22"/>
                <w:szCs w:val="22"/>
              </w:rPr>
              <w:t>Unit 7</w:t>
            </w:r>
            <w:r w:rsidRPr="00466CB5">
              <w:rPr>
                <w:b/>
                <w:color w:val="FFFFFF" w:themeColor="background1"/>
                <w:sz w:val="22"/>
                <w:szCs w:val="22"/>
              </w:rPr>
              <w:t xml:space="preserve"> – Trends Since 1945 and Exam Review</w:t>
            </w:r>
          </w:p>
        </w:tc>
      </w:tr>
      <w:tr w:rsidR="007A7BED" w:rsidRPr="00833DD1" w:rsidTr="00466CB5">
        <w:tc>
          <w:tcPr>
            <w:tcW w:w="9558" w:type="dxa"/>
            <w:tcBorders>
              <w:top w:val="single" w:sz="4" w:space="0" w:color="auto"/>
              <w:left w:val="single" w:sz="4" w:space="0" w:color="auto"/>
              <w:bottom w:val="single" w:sz="4" w:space="0" w:color="auto"/>
              <w:right w:val="single" w:sz="4" w:space="0" w:color="auto"/>
            </w:tcBorders>
          </w:tcPr>
          <w:p w:rsidR="007A7BED" w:rsidRPr="00466CB5" w:rsidRDefault="007A7BED" w:rsidP="007A7BED">
            <w:pPr>
              <w:rPr>
                <w:sz w:val="22"/>
                <w:szCs w:val="22"/>
              </w:rPr>
            </w:pPr>
            <w:r w:rsidRPr="00466CB5">
              <w:rPr>
                <w:sz w:val="22"/>
                <w:szCs w:val="22"/>
              </w:rPr>
              <w:t>Review and practice tests</w:t>
            </w:r>
          </w:p>
        </w:tc>
      </w:tr>
      <w:tr w:rsidR="007A7BED" w:rsidRPr="00833DD1" w:rsidTr="00466CB5">
        <w:tc>
          <w:tcPr>
            <w:tcW w:w="9558" w:type="dxa"/>
            <w:tcBorders>
              <w:top w:val="single" w:sz="4" w:space="0" w:color="auto"/>
              <w:left w:val="single" w:sz="4" w:space="0" w:color="auto"/>
              <w:bottom w:val="single" w:sz="4" w:space="0" w:color="auto"/>
              <w:right w:val="single" w:sz="4" w:space="0" w:color="auto"/>
            </w:tcBorders>
          </w:tcPr>
          <w:p w:rsidR="007A7BED" w:rsidRPr="00466CB5" w:rsidRDefault="007A7BED" w:rsidP="007A7BED">
            <w:pPr>
              <w:rPr>
                <w:sz w:val="22"/>
                <w:szCs w:val="22"/>
              </w:rPr>
            </w:pPr>
            <w:r w:rsidRPr="00466CB5">
              <w:rPr>
                <w:sz w:val="22"/>
                <w:szCs w:val="22"/>
              </w:rPr>
              <w:t>De-segregation in USA, Civil Rights, end of apartheid South Africa</w:t>
            </w:r>
          </w:p>
        </w:tc>
      </w:tr>
      <w:tr w:rsidR="007A7BED" w:rsidRPr="00833DD1" w:rsidTr="00466CB5">
        <w:tc>
          <w:tcPr>
            <w:tcW w:w="9558" w:type="dxa"/>
            <w:tcBorders>
              <w:top w:val="single" w:sz="4" w:space="0" w:color="auto"/>
              <w:left w:val="single" w:sz="4" w:space="0" w:color="auto"/>
              <w:bottom w:val="single" w:sz="4" w:space="0" w:color="auto"/>
              <w:right w:val="single" w:sz="4" w:space="0" w:color="auto"/>
            </w:tcBorders>
          </w:tcPr>
          <w:p w:rsidR="007A7BED" w:rsidRPr="00466CB5" w:rsidRDefault="007A7BED" w:rsidP="007A7BED">
            <w:pPr>
              <w:rPr>
                <w:sz w:val="22"/>
                <w:szCs w:val="22"/>
              </w:rPr>
            </w:pPr>
            <w:r w:rsidRPr="00466CB5">
              <w:rPr>
                <w:sz w:val="22"/>
                <w:szCs w:val="22"/>
              </w:rPr>
              <w:t>United Nations and European Union</w:t>
            </w:r>
          </w:p>
        </w:tc>
      </w:tr>
      <w:tr w:rsidR="007A7BED" w:rsidRPr="00833DD1" w:rsidTr="00466CB5">
        <w:tc>
          <w:tcPr>
            <w:tcW w:w="9558" w:type="dxa"/>
            <w:tcBorders>
              <w:top w:val="single" w:sz="4" w:space="0" w:color="auto"/>
              <w:left w:val="single" w:sz="4" w:space="0" w:color="auto"/>
              <w:bottom w:val="single" w:sz="4" w:space="0" w:color="auto"/>
              <w:right w:val="single" w:sz="4" w:space="0" w:color="auto"/>
            </w:tcBorders>
          </w:tcPr>
          <w:p w:rsidR="007A7BED" w:rsidRPr="00466CB5" w:rsidRDefault="007A7BED" w:rsidP="007A7BED">
            <w:pPr>
              <w:rPr>
                <w:sz w:val="22"/>
                <w:szCs w:val="22"/>
              </w:rPr>
            </w:pPr>
            <w:r w:rsidRPr="00466CB5">
              <w:rPr>
                <w:sz w:val="22"/>
                <w:szCs w:val="22"/>
              </w:rPr>
              <w:t xml:space="preserve">Women’s movement towards equal rights </w:t>
            </w:r>
          </w:p>
        </w:tc>
      </w:tr>
      <w:tr w:rsidR="007A7BED" w:rsidRPr="00833DD1" w:rsidTr="00466CB5">
        <w:tc>
          <w:tcPr>
            <w:tcW w:w="9558" w:type="dxa"/>
            <w:tcBorders>
              <w:top w:val="single" w:sz="4" w:space="0" w:color="auto"/>
              <w:left w:val="single" w:sz="4" w:space="0" w:color="auto"/>
              <w:bottom w:val="single" w:sz="4" w:space="0" w:color="auto"/>
              <w:right w:val="single" w:sz="4" w:space="0" w:color="auto"/>
            </w:tcBorders>
          </w:tcPr>
          <w:p w:rsidR="007A7BED" w:rsidRPr="00466CB5" w:rsidRDefault="007A7BED" w:rsidP="007A7BED">
            <w:pPr>
              <w:rPr>
                <w:sz w:val="22"/>
                <w:szCs w:val="22"/>
              </w:rPr>
            </w:pPr>
            <w:r w:rsidRPr="00466CB5">
              <w:rPr>
                <w:sz w:val="22"/>
                <w:szCs w:val="22"/>
              </w:rPr>
              <w:t>Globalization</w:t>
            </w:r>
          </w:p>
        </w:tc>
      </w:tr>
    </w:tbl>
    <w:p w:rsidR="00466CB5" w:rsidRDefault="00466CB5" w:rsidP="00A85C26">
      <w:pPr>
        <w:jc w:val="center"/>
        <w:rPr>
          <w:sz w:val="22"/>
          <w:szCs w:val="22"/>
          <w:lang w:val="en-CA"/>
        </w:rPr>
      </w:pPr>
    </w:p>
    <w:p w:rsidR="005F0477" w:rsidRDefault="005F0477" w:rsidP="00A66DDA">
      <w:pPr>
        <w:pStyle w:val="PlainText"/>
        <w:rPr>
          <w:rFonts w:asciiTheme="minorHAnsi" w:hAnsiTheme="minorHAnsi" w:cs="Courier New"/>
        </w:rPr>
      </w:pPr>
    </w:p>
    <w:p w:rsidR="005F0477" w:rsidRDefault="005F0477" w:rsidP="00A66DDA">
      <w:pPr>
        <w:pStyle w:val="PlainText"/>
        <w:rPr>
          <w:rFonts w:asciiTheme="minorHAnsi" w:hAnsiTheme="minorHAnsi" w:cs="Courier New"/>
        </w:rPr>
      </w:pPr>
    </w:p>
    <w:p w:rsidR="007A7BED" w:rsidRDefault="007A7BED" w:rsidP="00A66DDA">
      <w:pPr>
        <w:pStyle w:val="PlainText"/>
        <w:rPr>
          <w:rFonts w:asciiTheme="minorHAnsi" w:hAnsiTheme="minorHAnsi" w:cs="Courier New"/>
        </w:rPr>
      </w:pPr>
    </w:p>
    <w:p w:rsidR="007A7BED" w:rsidRDefault="007A7BED" w:rsidP="00A66DDA">
      <w:pPr>
        <w:pStyle w:val="PlainText"/>
        <w:rPr>
          <w:rFonts w:asciiTheme="minorHAnsi" w:hAnsiTheme="minorHAnsi" w:cs="Courier New"/>
        </w:rPr>
      </w:pPr>
    </w:p>
    <w:p w:rsidR="00D37114" w:rsidRDefault="00D37114" w:rsidP="00D37114">
      <w:pPr>
        <w:jc w:val="both"/>
        <w:rPr>
          <w:rFonts w:ascii="Calibri" w:hAnsi="Calibri"/>
          <w:color w:val="000000"/>
          <w:sz w:val="22"/>
          <w:szCs w:val="22"/>
          <w:u w:val="single"/>
        </w:rPr>
      </w:pPr>
    </w:p>
    <w:sectPr w:rsidR="00D37114" w:rsidSect="0080477A">
      <w:pgSz w:w="12240" w:h="15840"/>
      <w:pgMar w:top="450" w:right="1008" w:bottom="450" w:left="144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Palatino-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42C84"/>
    <w:multiLevelType w:val="hybridMultilevel"/>
    <w:tmpl w:val="55AC03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D4757E"/>
    <w:multiLevelType w:val="hybridMultilevel"/>
    <w:tmpl w:val="5386B1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3F2183"/>
    <w:multiLevelType w:val="hybridMultilevel"/>
    <w:tmpl w:val="9B823F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2BEA6B0C"/>
    <w:multiLevelType w:val="hybridMultilevel"/>
    <w:tmpl w:val="787838C0"/>
    <w:lvl w:ilvl="0" w:tplc="A37EBDE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EEE2082"/>
    <w:multiLevelType w:val="hybridMultilevel"/>
    <w:tmpl w:val="1AA6D9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32970A4"/>
    <w:multiLevelType w:val="hybridMultilevel"/>
    <w:tmpl w:val="783890D0"/>
    <w:lvl w:ilvl="0" w:tplc="0444EB1E">
      <w:start w:val="1"/>
      <w:numFmt w:val="upperRoman"/>
      <w:lvlText w:val="%1."/>
      <w:lvlJc w:val="left"/>
      <w:pPr>
        <w:tabs>
          <w:tab w:val="num" w:pos="1080"/>
        </w:tabs>
        <w:ind w:left="1080" w:hanging="72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6" w15:restartNumberingAfterBreak="0">
    <w:nsid w:val="40541DF1"/>
    <w:multiLevelType w:val="hybridMultilevel"/>
    <w:tmpl w:val="F1E6CD74"/>
    <w:lvl w:ilvl="0" w:tplc="BEC29BF2">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3"/>
  </w:num>
  <w:num w:numId="3">
    <w:abstractNumId w:val="6"/>
  </w:num>
  <w:num w:numId="4">
    <w:abstractNumId w:val="4"/>
  </w:num>
  <w:num w:numId="5">
    <w:abstractNumId w:val="1"/>
  </w:num>
  <w:num w:numId="6">
    <w:abstractNumId w:val="0"/>
  </w:num>
  <w:num w:numId="7">
    <w:abstractNumId w:val="2"/>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1EC0"/>
    <w:rsid w:val="00001E6E"/>
    <w:rsid w:val="00007BDC"/>
    <w:rsid w:val="00040F87"/>
    <w:rsid w:val="00046264"/>
    <w:rsid w:val="000B7740"/>
    <w:rsid w:val="000D0045"/>
    <w:rsid w:val="000D6650"/>
    <w:rsid w:val="00115364"/>
    <w:rsid w:val="00120D2B"/>
    <w:rsid w:val="00135012"/>
    <w:rsid w:val="001604E5"/>
    <w:rsid w:val="001B4CEA"/>
    <w:rsid w:val="001F61F0"/>
    <w:rsid w:val="00267AB2"/>
    <w:rsid w:val="0027333F"/>
    <w:rsid w:val="00280D20"/>
    <w:rsid w:val="00290156"/>
    <w:rsid w:val="002C6FE3"/>
    <w:rsid w:val="002F1B85"/>
    <w:rsid w:val="00311E50"/>
    <w:rsid w:val="00321666"/>
    <w:rsid w:val="00324D70"/>
    <w:rsid w:val="00375506"/>
    <w:rsid w:val="00387596"/>
    <w:rsid w:val="003A38ED"/>
    <w:rsid w:val="003B77F8"/>
    <w:rsid w:val="003C2E20"/>
    <w:rsid w:val="003E7831"/>
    <w:rsid w:val="00402468"/>
    <w:rsid w:val="00424DD8"/>
    <w:rsid w:val="0042797D"/>
    <w:rsid w:val="00432CA0"/>
    <w:rsid w:val="00466CB5"/>
    <w:rsid w:val="004841A2"/>
    <w:rsid w:val="004859E3"/>
    <w:rsid w:val="00497331"/>
    <w:rsid w:val="004B1EA6"/>
    <w:rsid w:val="004C0247"/>
    <w:rsid w:val="004C0CF7"/>
    <w:rsid w:val="004E7148"/>
    <w:rsid w:val="004F77FF"/>
    <w:rsid w:val="00541D13"/>
    <w:rsid w:val="005949B1"/>
    <w:rsid w:val="005A6ADF"/>
    <w:rsid w:val="005B6348"/>
    <w:rsid w:val="005D4431"/>
    <w:rsid w:val="005F0477"/>
    <w:rsid w:val="005F7498"/>
    <w:rsid w:val="006101B9"/>
    <w:rsid w:val="00650657"/>
    <w:rsid w:val="00656AB8"/>
    <w:rsid w:val="006655AA"/>
    <w:rsid w:val="00683B3B"/>
    <w:rsid w:val="006E17A3"/>
    <w:rsid w:val="00723094"/>
    <w:rsid w:val="00761280"/>
    <w:rsid w:val="007677AF"/>
    <w:rsid w:val="0076782B"/>
    <w:rsid w:val="007A7BED"/>
    <w:rsid w:val="007B5C0D"/>
    <w:rsid w:val="0080477A"/>
    <w:rsid w:val="00823D60"/>
    <w:rsid w:val="0084116D"/>
    <w:rsid w:val="00872EDC"/>
    <w:rsid w:val="00874DBD"/>
    <w:rsid w:val="00897AD5"/>
    <w:rsid w:val="008B268C"/>
    <w:rsid w:val="008B2B92"/>
    <w:rsid w:val="008C7D8D"/>
    <w:rsid w:val="008D0559"/>
    <w:rsid w:val="008D0871"/>
    <w:rsid w:val="008D0B15"/>
    <w:rsid w:val="00913A1A"/>
    <w:rsid w:val="00964DF3"/>
    <w:rsid w:val="009D58D9"/>
    <w:rsid w:val="009E745D"/>
    <w:rsid w:val="00A10970"/>
    <w:rsid w:val="00A66DDA"/>
    <w:rsid w:val="00A85C26"/>
    <w:rsid w:val="00AD2E49"/>
    <w:rsid w:val="00AD6D85"/>
    <w:rsid w:val="00AD732D"/>
    <w:rsid w:val="00B0173F"/>
    <w:rsid w:val="00B54B0E"/>
    <w:rsid w:val="00B57166"/>
    <w:rsid w:val="00B6206E"/>
    <w:rsid w:val="00B664E9"/>
    <w:rsid w:val="00B954CE"/>
    <w:rsid w:val="00BB01C1"/>
    <w:rsid w:val="00BC0D8B"/>
    <w:rsid w:val="00BC255A"/>
    <w:rsid w:val="00BE05FF"/>
    <w:rsid w:val="00C15C51"/>
    <w:rsid w:val="00C71BAF"/>
    <w:rsid w:val="00C77C86"/>
    <w:rsid w:val="00C94957"/>
    <w:rsid w:val="00CA0D66"/>
    <w:rsid w:val="00CD687F"/>
    <w:rsid w:val="00CE6FD8"/>
    <w:rsid w:val="00D11ABC"/>
    <w:rsid w:val="00D20A54"/>
    <w:rsid w:val="00D2430D"/>
    <w:rsid w:val="00D2799B"/>
    <w:rsid w:val="00D37114"/>
    <w:rsid w:val="00D619DA"/>
    <w:rsid w:val="00D65B7B"/>
    <w:rsid w:val="00DB73D9"/>
    <w:rsid w:val="00DC296B"/>
    <w:rsid w:val="00DC7F0E"/>
    <w:rsid w:val="00DD0366"/>
    <w:rsid w:val="00DD1DF8"/>
    <w:rsid w:val="00DD3BCE"/>
    <w:rsid w:val="00E25645"/>
    <w:rsid w:val="00E5391A"/>
    <w:rsid w:val="00E67B1B"/>
    <w:rsid w:val="00E76F27"/>
    <w:rsid w:val="00E82C18"/>
    <w:rsid w:val="00EF3660"/>
    <w:rsid w:val="00F1332B"/>
    <w:rsid w:val="00F238ED"/>
    <w:rsid w:val="00F252EB"/>
    <w:rsid w:val="00F25E04"/>
    <w:rsid w:val="00F5456B"/>
    <w:rsid w:val="00F61EC0"/>
    <w:rsid w:val="00F62A70"/>
    <w:rsid w:val="00F73E48"/>
    <w:rsid w:val="00F766DF"/>
    <w:rsid w:val="00F8268E"/>
    <w:rsid w:val="00FA78DC"/>
    <w:rsid w:val="00FC1F93"/>
    <w:rsid w:val="00FE33F9"/>
    <w:rsid w:val="00FF02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42A63102"/>
  <w15:docId w15:val="{2579D636-F475-499B-9F37-3163D1FF5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2799B"/>
    <w:pPr>
      <w:overflowPunct w:val="0"/>
      <w:autoSpaceDE w:val="0"/>
      <w:autoSpaceDN w:val="0"/>
      <w:adjustRightInd w:val="0"/>
      <w:textAlignment w:val="baseline"/>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acherHeading">
    <w:name w:val="Teacher Heading"/>
    <w:basedOn w:val="Header"/>
    <w:next w:val="Normal"/>
    <w:rsid w:val="008D0B15"/>
    <w:rPr>
      <w:rFonts w:ascii="Comic Sans MS" w:hAnsi="Comic Sans MS"/>
      <w:b/>
      <w:sz w:val="32"/>
    </w:rPr>
  </w:style>
  <w:style w:type="paragraph" w:styleId="Header">
    <w:name w:val="header"/>
    <w:basedOn w:val="Normal"/>
    <w:rsid w:val="008D0B15"/>
    <w:pPr>
      <w:tabs>
        <w:tab w:val="center" w:pos="4320"/>
        <w:tab w:val="right" w:pos="8640"/>
      </w:tabs>
    </w:pPr>
  </w:style>
  <w:style w:type="character" w:customStyle="1" w:styleId="TeacherWritingnormal">
    <w:name w:val="Teacher Writing normal"/>
    <w:basedOn w:val="DefaultParagraphFont"/>
    <w:rsid w:val="008D0B15"/>
    <w:rPr>
      <w:rFonts w:ascii="Comic Sans MS" w:hAnsi="Comic Sans MS"/>
      <w:sz w:val="24"/>
    </w:rPr>
  </w:style>
  <w:style w:type="character" w:customStyle="1" w:styleId="TeacherWritingLarge">
    <w:name w:val="Teacher Writing Large"/>
    <w:basedOn w:val="TeacherWritingnormal"/>
    <w:rsid w:val="008D0B15"/>
    <w:rPr>
      <w:rFonts w:ascii="Comic Sans MS" w:hAnsi="Comic Sans MS"/>
      <w:sz w:val="28"/>
    </w:rPr>
  </w:style>
  <w:style w:type="paragraph" w:customStyle="1" w:styleId="TeacherLarge">
    <w:name w:val="Teacher Large"/>
    <w:basedOn w:val="Title"/>
    <w:autoRedefine/>
    <w:rsid w:val="00D2799B"/>
    <w:rPr>
      <w:rFonts w:ascii="Comic Sans MS" w:hAnsi="Comic Sans MS"/>
    </w:rPr>
  </w:style>
  <w:style w:type="paragraph" w:styleId="Title">
    <w:name w:val="Title"/>
    <w:basedOn w:val="Normal"/>
    <w:autoRedefine/>
    <w:qFormat/>
    <w:rsid w:val="00D2799B"/>
    <w:pPr>
      <w:spacing w:before="240" w:after="60"/>
      <w:jc w:val="center"/>
      <w:outlineLvl w:val="0"/>
    </w:pPr>
    <w:rPr>
      <w:rFonts w:cs="Arial"/>
      <w:b/>
      <w:bCs/>
      <w:kern w:val="28"/>
      <w:sz w:val="32"/>
      <w:szCs w:val="32"/>
    </w:rPr>
  </w:style>
  <w:style w:type="paragraph" w:customStyle="1" w:styleId="TeacherSmall">
    <w:name w:val="Teacher Small"/>
    <w:basedOn w:val="Normal"/>
    <w:autoRedefine/>
    <w:rsid w:val="00D2799B"/>
    <w:rPr>
      <w:rFonts w:ascii="Comic Sans MS" w:hAnsi="Comic Sans MS"/>
      <w:sz w:val="28"/>
    </w:rPr>
  </w:style>
  <w:style w:type="paragraph" w:customStyle="1" w:styleId="TeacherReallySmall">
    <w:name w:val="Teacher Really Small"/>
    <w:basedOn w:val="TeacherSmall"/>
    <w:autoRedefine/>
    <w:rsid w:val="00D2799B"/>
    <w:rPr>
      <w:sz w:val="24"/>
    </w:rPr>
  </w:style>
  <w:style w:type="character" w:styleId="Hyperlink">
    <w:name w:val="Hyperlink"/>
    <w:basedOn w:val="DefaultParagraphFont"/>
    <w:rsid w:val="00E67B1B"/>
    <w:rPr>
      <w:color w:val="0000FF"/>
      <w:u w:val="single"/>
    </w:rPr>
  </w:style>
  <w:style w:type="paragraph" w:styleId="BalloonText">
    <w:name w:val="Balloon Text"/>
    <w:basedOn w:val="Normal"/>
    <w:link w:val="BalloonTextChar"/>
    <w:rsid w:val="00CE6FD8"/>
    <w:rPr>
      <w:rFonts w:ascii="Tahoma" w:hAnsi="Tahoma" w:cs="Tahoma"/>
      <w:sz w:val="16"/>
      <w:szCs w:val="16"/>
    </w:rPr>
  </w:style>
  <w:style w:type="character" w:customStyle="1" w:styleId="BalloonTextChar">
    <w:name w:val="Balloon Text Char"/>
    <w:basedOn w:val="DefaultParagraphFont"/>
    <w:link w:val="BalloonText"/>
    <w:rsid w:val="00CE6FD8"/>
    <w:rPr>
      <w:rFonts w:ascii="Tahoma" w:hAnsi="Tahoma" w:cs="Tahoma"/>
      <w:sz w:val="16"/>
      <w:szCs w:val="16"/>
    </w:rPr>
  </w:style>
  <w:style w:type="paragraph" w:styleId="PlainText">
    <w:name w:val="Plain Text"/>
    <w:basedOn w:val="Normal"/>
    <w:link w:val="PlainTextChar"/>
    <w:uiPriority w:val="99"/>
    <w:unhideWhenUsed/>
    <w:rsid w:val="00A66DDA"/>
    <w:pPr>
      <w:overflowPunct/>
      <w:autoSpaceDE/>
      <w:autoSpaceDN/>
      <w:adjustRightInd/>
      <w:textAlignment w:val="auto"/>
    </w:pPr>
    <w:rPr>
      <w:rFonts w:ascii="Consolas" w:eastAsiaTheme="minorHAnsi" w:hAnsi="Consolas" w:cs="Consolas"/>
      <w:sz w:val="21"/>
      <w:szCs w:val="21"/>
    </w:rPr>
  </w:style>
  <w:style w:type="character" w:customStyle="1" w:styleId="PlainTextChar">
    <w:name w:val="Plain Text Char"/>
    <w:basedOn w:val="DefaultParagraphFont"/>
    <w:link w:val="PlainText"/>
    <w:uiPriority w:val="99"/>
    <w:rsid w:val="00A66DDA"/>
    <w:rPr>
      <w:rFonts w:ascii="Consolas" w:eastAsiaTheme="minorHAnsi" w:hAnsi="Consolas" w:cs="Consolas"/>
      <w:sz w:val="21"/>
      <w:szCs w:val="21"/>
    </w:rPr>
  </w:style>
  <w:style w:type="paragraph" w:styleId="ListParagraph">
    <w:name w:val="List Paragraph"/>
    <w:basedOn w:val="Normal"/>
    <w:link w:val="ListParagraphChar"/>
    <w:uiPriority w:val="34"/>
    <w:qFormat/>
    <w:rsid w:val="0027333F"/>
    <w:pPr>
      <w:ind w:left="720"/>
      <w:contextualSpacing/>
    </w:pPr>
  </w:style>
  <w:style w:type="character" w:customStyle="1" w:styleId="ListParagraphChar">
    <w:name w:val="List Paragraph Char"/>
    <w:basedOn w:val="DefaultParagraphFont"/>
    <w:link w:val="ListParagraph"/>
    <w:uiPriority w:val="34"/>
    <w:locked/>
    <w:rsid w:val="0080477A"/>
    <w:rPr>
      <w:rFonts w:ascii="Arial" w:hAnsi="Arial"/>
      <w:sz w:val="24"/>
    </w:rPr>
  </w:style>
  <w:style w:type="table" w:styleId="TableGrid">
    <w:name w:val="Table Grid"/>
    <w:basedOn w:val="TableNormal"/>
    <w:uiPriority w:val="39"/>
    <w:rsid w:val="00650657"/>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uiPriority w:val="1"/>
    <w:qFormat/>
    <w:rsid w:val="00D37114"/>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3563995">
      <w:bodyDiv w:val="1"/>
      <w:marLeft w:val="0"/>
      <w:marRight w:val="0"/>
      <w:marTop w:val="0"/>
      <w:marBottom w:val="0"/>
      <w:divBdr>
        <w:top w:val="none" w:sz="0" w:space="0" w:color="auto"/>
        <w:left w:val="none" w:sz="0" w:space="0" w:color="auto"/>
        <w:bottom w:val="none" w:sz="0" w:space="0" w:color="auto"/>
        <w:right w:val="none" w:sz="0" w:space="0" w:color="auto"/>
      </w:divBdr>
      <w:divsChild>
        <w:div w:id="1787504557">
          <w:marLeft w:val="0"/>
          <w:marRight w:val="0"/>
          <w:marTop w:val="0"/>
          <w:marBottom w:val="0"/>
          <w:divBdr>
            <w:top w:val="none" w:sz="0" w:space="0" w:color="auto"/>
            <w:left w:val="none" w:sz="0" w:space="0" w:color="auto"/>
            <w:bottom w:val="none" w:sz="0" w:space="0" w:color="auto"/>
            <w:right w:val="none" w:sz="0" w:space="0" w:color="auto"/>
          </w:divBdr>
          <w:divsChild>
            <w:div w:id="1541240449">
              <w:marLeft w:val="0"/>
              <w:marRight w:val="0"/>
              <w:marTop w:val="0"/>
              <w:marBottom w:val="0"/>
              <w:divBdr>
                <w:top w:val="none" w:sz="0" w:space="0" w:color="auto"/>
                <w:left w:val="none" w:sz="0" w:space="0" w:color="auto"/>
                <w:bottom w:val="none" w:sz="0" w:space="0" w:color="auto"/>
                <w:right w:val="none" w:sz="0" w:space="0" w:color="auto"/>
              </w:divBdr>
              <w:divsChild>
                <w:div w:id="1864974286">
                  <w:marLeft w:val="0"/>
                  <w:marRight w:val="0"/>
                  <w:marTop w:val="195"/>
                  <w:marBottom w:val="0"/>
                  <w:divBdr>
                    <w:top w:val="none" w:sz="0" w:space="0" w:color="auto"/>
                    <w:left w:val="none" w:sz="0" w:space="0" w:color="auto"/>
                    <w:bottom w:val="none" w:sz="0" w:space="0" w:color="auto"/>
                    <w:right w:val="none" w:sz="0" w:space="0" w:color="auto"/>
                  </w:divBdr>
                  <w:divsChild>
                    <w:div w:id="1162354803">
                      <w:marLeft w:val="0"/>
                      <w:marRight w:val="0"/>
                      <w:marTop w:val="0"/>
                      <w:marBottom w:val="180"/>
                      <w:divBdr>
                        <w:top w:val="none" w:sz="0" w:space="0" w:color="auto"/>
                        <w:left w:val="none" w:sz="0" w:space="0" w:color="auto"/>
                        <w:bottom w:val="none" w:sz="0" w:space="0" w:color="auto"/>
                        <w:right w:val="none" w:sz="0" w:space="0" w:color="auto"/>
                      </w:divBdr>
                      <w:divsChild>
                        <w:div w:id="741023568">
                          <w:marLeft w:val="0"/>
                          <w:marRight w:val="0"/>
                          <w:marTop w:val="0"/>
                          <w:marBottom w:val="0"/>
                          <w:divBdr>
                            <w:top w:val="none" w:sz="0" w:space="0" w:color="auto"/>
                            <w:left w:val="none" w:sz="0" w:space="0" w:color="auto"/>
                            <w:bottom w:val="none" w:sz="0" w:space="0" w:color="auto"/>
                            <w:right w:val="none" w:sz="0" w:space="0" w:color="auto"/>
                          </w:divBdr>
                          <w:divsChild>
                            <w:div w:id="1893997754">
                              <w:marLeft w:val="0"/>
                              <w:marRight w:val="0"/>
                              <w:marTop w:val="0"/>
                              <w:marBottom w:val="0"/>
                              <w:divBdr>
                                <w:top w:val="none" w:sz="0" w:space="0" w:color="auto"/>
                                <w:left w:val="none" w:sz="0" w:space="0" w:color="auto"/>
                                <w:bottom w:val="none" w:sz="0" w:space="0" w:color="auto"/>
                                <w:right w:val="none" w:sz="0" w:space="0" w:color="auto"/>
                              </w:divBdr>
                              <w:divsChild>
                                <w:div w:id="1467118339">
                                  <w:marLeft w:val="0"/>
                                  <w:marRight w:val="0"/>
                                  <w:marTop w:val="0"/>
                                  <w:marBottom w:val="0"/>
                                  <w:divBdr>
                                    <w:top w:val="none" w:sz="0" w:space="0" w:color="auto"/>
                                    <w:left w:val="none" w:sz="0" w:space="0" w:color="auto"/>
                                    <w:bottom w:val="none" w:sz="0" w:space="0" w:color="auto"/>
                                    <w:right w:val="none" w:sz="0" w:space="0" w:color="auto"/>
                                  </w:divBdr>
                                  <w:divsChild>
                                    <w:div w:id="205070440">
                                      <w:marLeft w:val="0"/>
                                      <w:marRight w:val="0"/>
                                      <w:marTop w:val="0"/>
                                      <w:marBottom w:val="0"/>
                                      <w:divBdr>
                                        <w:top w:val="none" w:sz="0" w:space="0" w:color="auto"/>
                                        <w:left w:val="none" w:sz="0" w:space="0" w:color="auto"/>
                                        <w:bottom w:val="none" w:sz="0" w:space="0" w:color="auto"/>
                                        <w:right w:val="none" w:sz="0" w:space="0" w:color="auto"/>
                                      </w:divBdr>
                                      <w:divsChild>
                                        <w:div w:id="407194559">
                                          <w:marLeft w:val="0"/>
                                          <w:marRight w:val="0"/>
                                          <w:marTop w:val="0"/>
                                          <w:marBottom w:val="0"/>
                                          <w:divBdr>
                                            <w:top w:val="none" w:sz="0" w:space="0" w:color="auto"/>
                                            <w:left w:val="none" w:sz="0" w:space="0" w:color="auto"/>
                                            <w:bottom w:val="none" w:sz="0" w:space="0" w:color="auto"/>
                                            <w:right w:val="none" w:sz="0" w:space="0" w:color="auto"/>
                                          </w:divBdr>
                                          <w:divsChild>
                                            <w:div w:id="1182162040">
                                              <w:marLeft w:val="0"/>
                                              <w:marRight w:val="0"/>
                                              <w:marTop w:val="0"/>
                                              <w:marBottom w:val="0"/>
                                              <w:divBdr>
                                                <w:top w:val="none" w:sz="0" w:space="0" w:color="auto"/>
                                                <w:left w:val="none" w:sz="0" w:space="0" w:color="auto"/>
                                                <w:bottom w:val="none" w:sz="0" w:space="0" w:color="auto"/>
                                                <w:right w:val="none" w:sz="0" w:space="0" w:color="auto"/>
                                              </w:divBdr>
                                              <w:divsChild>
                                                <w:div w:id="1950312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obennett@sd57.bc.c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www.google.ca/url?sa=i&amp;rct=j&amp;q=&amp;esrc=s&amp;source=images&amp;cd=&amp;cad=rja&amp;docid=fIt6tBa-G1IK0M&amp;tbnid=h9QOcCV7jDch6M:&amp;ved=0CAUQjRw&amp;url=http://oldtybeeranger.blogspot.com/2012/05/everyhing-you-wanted-to-know-about.html&amp;ei=0kTpUovoOsHloATkooKYDg&amp;bvm=bv.60157871,d.cGU&amp;psig=AFQjCNFDndHTRB5X8gyuDk9UjsHO6C5xTw&amp;ust=1391105566948532"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5</Pages>
  <Words>1508</Words>
  <Characters>8203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9692</CharactersWithSpaces>
  <SharedDoc>false</SharedDoc>
  <HLinks>
    <vt:vector size="18" baseType="variant">
      <vt:variant>
        <vt:i4>5636187</vt:i4>
      </vt:variant>
      <vt:variant>
        <vt:i4>6</vt:i4>
      </vt:variant>
      <vt:variant>
        <vt:i4>0</vt:i4>
      </vt:variant>
      <vt:variant>
        <vt:i4>5</vt:i4>
      </vt:variant>
      <vt:variant>
        <vt:lpwstr>http://krss.sd57.bc.ca/~dbeauregard/</vt:lpwstr>
      </vt:variant>
      <vt:variant>
        <vt:lpwstr/>
      </vt:variant>
      <vt:variant>
        <vt:i4>2228257</vt:i4>
      </vt:variant>
      <vt:variant>
        <vt:i4>3</vt:i4>
      </vt:variant>
      <vt:variant>
        <vt:i4>0</vt:i4>
      </vt:variant>
      <vt:variant>
        <vt:i4>5</vt:i4>
      </vt:variant>
      <vt:variant>
        <vt:lpwstr>http://krss.sd57.bc.ca/moodle/</vt:lpwstr>
      </vt:variant>
      <vt:variant>
        <vt:lpwstr/>
      </vt:variant>
      <vt:variant>
        <vt:i4>2228257</vt:i4>
      </vt:variant>
      <vt:variant>
        <vt:i4>0</vt:i4>
      </vt:variant>
      <vt:variant>
        <vt:i4>0</vt:i4>
      </vt:variant>
      <vt:variant>
        <vt:i4>5</vt:i4>
      </vt:variant>
      <vt:variant>
        <vt:lpwstr>http://krss.sd57.bc.ca/moodle/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Daryl Beauregard</dc:creator>
  <cp:lastModifiedBy>Robert Bennett</cp:lastModifiedBy>
  <cp:revision>7</cp:revision>
  <cp:lastPrinted>2022-08-29T16:26:00Z</cp:lastPrinted>
  <dcterms:created xsi:type="dcterms:W3CDTF">2024-06-06T20:16:00Z</dcterms:created>
  <dcterms:modified xsi:type="dcterms:W3CDTF">2024-08-26T19:35:00Z</dcterms:modified>
</cp:coreProperties>
</file>