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Sponges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1663F247" w14:textId="77777777" w:rsidR="00D965D6" w:rsidRDefault="00692CCE" w:rsidP="001F30D2">
      <w:pPr>
        <w:spacing w:after="0" w:line="240" w:lineRule="auto"/>
        <w:rPr>
          <w:sz w:val="24"/>
        </w:rPr>
      </w:pPr>
      <w:r w:rsidRPr="00FF22E7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Porifera</w:t>
      </w:r>
    </w:p>
    <w:p w14:paraId="1352494A" w14:textId="77777777" w:rsidR="00692CCE" w:rsidRDefault="00692CCE" w:rsidP="001F30D2">
      <w:pPr>
        <w:spacing w:after="0" w:line="240" w:lineRule="auto"/>
        <w:rPr>
          <w:sz w:val="24"/>
        </w:rPr>
      </w:pPr>
      <w:r w:rsidRPr="00FF22E7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  <w:t>Cell</w:t>
      </w:r>
    </w:p>
    <w:p w14:paraId="56D257E6" w14:textId="77777777" w:rsidR="005B14FF" w:rsidRDefault="005B14FF" w:rsidP="001F30D2">
      <w:pPr>
        <w:spacing w:after="0" w:line="240" w:lineRule="auto"/>
        <w:rPr>
          <w:sz w:val="24"/>
        </w:rPr>
      </w:pPr>
      <w:r w:rsidRPr="00FF22E7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  <w:t>None</w:t>
      </w:r>
    </w:p>
    <w:p w14:paraId="5E82FF59" w14:textId="77777777" w:rsidR="00692CCE" w:rsidRDefault="00692CCE" w:rsidP="001F30D2">
      <w:pPr>
        <w:spacing w:after="0" w:line="240" w:lineRule="auto"/>
        <w:rPr>
          <w:sz w:val="24"/>
        </w:rPr>
      </w:pPr>
      <w:r w:rsidRPr="00FF22E7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Asymmetrical</w:t>
      </w:r>
    </w:p>
    <w:p w14:paraId="628AEFA4" w14:textId="5616FB16" w:rsidR="00692CCE" w:rsidRDefault="005B14FF" w:rsidP="001F30D2">
      <w:pPr>
        <w:spacing w:after="0" w:line="240" w:lineRule="auto"/>
        <w:rPr>
          <w:sz w:val="24"/>
        </w:rPr>
      </w:pPr>
      <w:r w:rsidRPr="00FF22E7">
        <w:rPr>
          <w:b/>
          <w:sz w:val="24"/>
        </w:rPr>
        <w:t>Coelom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A81D43">
        <w:rPr>
          <w:sz w:val="24"/>
        </w:rPr>
        <w:t>None</w:t>
      </w:r>
      <w:bookmarkStart w:id="0" w:name="_GoBack"/>
      <w:bookmarkEnd w:id="0"/>
    </w:p>
    <w:p w14:paraId="07185F84" w14:textId="77777777" w:rsidR="005B14FF" w:rsidRDefault="005B14FF" w:rsidP="001F30D2">
      <w:pPr>
        <w:spacing w:after="0" w:line="240" w:lineRule="auto"/>
        <w:rPr>
          <w:sz w:val="24"/>
        </w:rPr>
      </w:pPr>
      <w:r w:rsidRPr="00FF22E7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None</w:t>
      </w:r>
    </w:p>
    <w:p w14:paraId="4D1504DF" w14:textId="77777777" w:rsidR="005B14FF" w:rsidRDefault="005B14FF" w:rsidP="001F30D2">
      <w:pPr>
        <w:spacing w:after="0" w:line="240" w:lineRule="auto"/>
        <w:rPr>
          <w:sz w:val="24"/>
        </w:rPr>
      </w:pPr>
    </w:p>
    <w:p w14:paraId="3A68C883" w14:textId="77777777" w:rsidR="005B14FF" w:rsidRPr="00FF22E7" w:rsidRDefault="005B14FF" w:rsidP="001F30D2">
      <w:pPr>
        <w:spacing w:after="0" w:line="240" w:lineRule="auto"/>
        <w:rPr>
          <w:b/>
          <w:sz w:val="24"/>
        </w:rPr>
      </w:pPr>
      <w:r w:rsidRPr="00FF22E7">
        <w:rPr>
          <w:b/>
          <w:sz w:val="24"/>
        </w:rPr>
        <w:t>Sponges</w:t>
      </w:r>
    </w:p>
    <w:p w14:paraId="60E119D6" w14:textId="77777777" w:rsidR="00692CCE" w:rsidRDefault="000955C4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 w:rsidRPr="000955C4">
        <w:rPr>
          <w:sz w:val="24"/>
        </w:rPr>
        <w:t>composed of two layers of cells with a jellylike substance between</w:t>
      </w:r>
    </w:p>
    <w:p w14:paraId="36A91530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outer layer of epithelial-like cells</w:t>
      </w:r>
    </w:p>
    <w:p w14:paraId="0F9EA23D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inner layer of flagellated collar cells</w:t>
      </w:r>
    </w:p>
    <w:p w14:paraId="53C2C2CB" w14:textId="77777777" w:rsidR="000955C4" w:rsidRDefault="000955C4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sessile</w:t>
      </w:r>
    </w:p>
    <w:p w14:paraId="71B7CE45" w14:textId="77777777" w:rsidR="000955C4" w:rsidRDefault="000955C4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capture food by filter feeding</w:t>
      </w:r>
    </w:p>
    <w:p w14:paraId="337115D1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flagella on collar cells create a current pulling water in through pores on the sides of the sponge</w:t>
      </w:r>
    </w:p>
    <w:p w14:paraId="145ECA5F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food particles stick to cells on the inside of the sponge</w:t>
      </w:r>
    </w:p>
    <w:p w14:paraId="13865104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waste materials are expelled with water out through the osculum (opening at the top of the sponge)</w:t>
      </w:r>
    </w:p>
    <w:p w14:paraId="22DECA44" w14:textId="77777777" w:rsidR="000955C4" w:rsidRDefault="000955C4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proofErr w:type="spellStart"/>
      <w:r>
        <w:rPr>
          <w:sz w:val="24"/>
        </w:rPr>
        <w:t>archaeocytes</w:t>
      </w:r>
      <w:proofErr w:type="spellEnd"/>
    </w:p>
    <w:p w14:paraId="580254F0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amoeba-like cells in the jellylike layer </w:t>
      </w:r>
    </w:p>
    <w:p w14:paraId="6C816AE7" w14:textId="7777777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involved in digestion, production of egg and sperm cells, and excretion</w:t>
      </w:r>
    </w:p>
    <w:p w14:paraId="3BEF1974" w14:textId="41883DF7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form spicules of calcium carbonate, silica or spongin (fibrous protein) for support </w:t>
      </w:r>
      <w:r w:rsidRPr="000955C4">
        <w:rPr>
          <w:sz w:val="24"/>
        </w:rPr>
        <w:sym w:font="Wingdings" w:char="F0E0"/>
      </w:r>
      <w:r>
        <w:rPr>
          <w:sz w:val="24"/>
        </w:rPr>
        <w:t xml:space="preserve"> </w:t>
      </w:r>
      <w:r w:rsidR="003D577A">
        <w:rPr>
          <w:sz w:val="24"/>
        </w:rPr>
        <w:t xml:space="preserve">determine the </w:t>
      </w:r>
      <w:r w:rsidR="009472FC">
        <w:rPr>
          <w:sz w:val="24"/>
        </w:rPr>
        <w:t>c</w:t>
      </w:r>
      <w:r w:rsidR="003D577A">
        <w:rPr>
          <w:sz w:val="24"/>
        </w:rPr>
        <w:t>lass of sponge</w:t>
      </w:r>
    </w:p>
    <w:p w14:paraId="5EB04298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reproduction</w:t>
      </w:r>
    </w:p>
    <w:p w14:paraId="2AF797B0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asexually</w:t>
      </w:r>
    </w:p>
    <w:p w14:paraId="778305F0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by fragmentation or budding</w:t>
      </w:r>
    </w:p>
    <w:p w14:paraId="4765595B" w14:textId="77777777" w:rsidR="00CF6A49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gemmules </w:t>
      </w:r>
    </w:p>
    <w:p w14:paraId="10D38C2B" w14:textId="77777777" w:rsidR="00CF6A49" w:rsidRDefault="00CF6A49" w:rsidP="00CF6A49">
      <w:pPr>
        <w:pStyle w:val="ListParagraph"/>
        <w:numPr>
          <w:ilvl w:val="0"/>
          <w:numId w:val="1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used by some freshwater sponges</w:t>
      </w:r>
    </w:p>
    <w:p w14:paraId="7887C191" w14:textId="243C681F" w:rsidR="003D577A" w:rsidRDefault="003D577A" w:rsidP="00CF6A49">
      <w:pPr>
        <w:pStyle w:val="ListParagraph"/>
        <w:numPr>
          <w:ilvl w:val="0"/>
          <w:numId w:val="1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small clusters of sponge cells protected by spicules that can survive drought, freezing, etc.</w:t>
      </w:r>
    </w:p>
    <w:p w14:paraId="0B19E1C6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sexual</w:t>
      </w:r>
    </w:p>
    <w:p w14:paraId="7AF71369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most are hermaphrodites </w:t>
      </w:r>
      <w:r w:rsidRPr="003D577A">
        <w:rPr>
          <w:sz w:val="24"/>
        </w:rPr>
        <w:sym w:font="Wingdings" w:char="F0E0"/>
      </w:r>
      <w:r>
        <w:rPr>
          <w:sz w:val="24"/>
        </w:rPr>
        <w:t xml:space="preserve"> produce both egg and sperm</w:t>
      </w:r>
    </w:p>
    <w:p w14:paraId="73B0A2F8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sperm is released out the osculum and collected by collar cells of other sponges</w:t>
      </w:r>
    </w:p>
    <w:p w14:paraId="5A68FFCD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zygote develops into a free-swimming larva </w:t>
      </w:r>
      <w:r w:rsidRPr="003D577A">
        <w:rPr>
          <w:sz w:val="24"/>
        </w:rPr>
        <w:sym w:font="Wingdings" w:char="F0E0"/>
      </w:r>
      <w:r>
        <w:rPr>
          <w:sz w:val="24"/>
        </w:rPr>
        <w:t xml:space="preserve"> attaches to a surface and grows into an adult sponge</w:t>
      </w:r>
    </w:p>
    <w:p w14:paraId="092A311F" w14:textId="77777777" w:rsidR="003D577A" w:rsidRP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uses</w:t>
      </w:r>
    </w:p>
    <w:p w14:paraId="32AB16FA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food for tropical fish and sea turtles</w:t>
      </w:r>
    </w:p>
    <w:p w14:paraId="689D4ECF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habitat for small marine organisms</w:t>
      </w:r>
    </w:p>
    <w:p w14:paraId="75E53ACE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lastRenderedPageBreak/>
        <w:t>household sponges</w:t>
      </w:r>
    </w:p>
    <w:p w14:paraId="760DE858" w14:textId="76B7B055" w:rsidR="003D577A" w:rsidRDefault="00EA1940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1312" behindDoc="0" locked="0" layoutInCell="1" allowOverlap="1" wp14:anchorId="4BB48E6D" wp14:editId="5657F244">
            <wp:simplePos x="0" y="0"/>
            <wp:positionH relativeFrom="margin">
              <wp:align>left</wp:align>
            </wp:positionH>
            <wp:positionV relativeFrom="paragraph">
              <wp:posOffset>199095</wp:posOffset>
            </wp:positionV>
            <wp:extent cx="3413051" cy="4859877"/>
            <wp:effectExtent l="0" t="0" r="0" b="0"/>
            <wp:wrapNone/>
            <wp:docPr id="8" name="Picture 8" descr="SciSpongesColoringWSP3.bmp (1403574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iSpongesColoringWSP3.bmp (1403574 bytes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051" cy="485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77A">
        <w:rPr>
          <w:sz w:val="24"/>
        </w:rPr>
        <w:t>some produce chemicals with possible medicinal properties</w:t>
      </w:r>
    </w:p>
    <w:p w14:paraId="4E6B1C1F" w14:textId="31B137D5" w:rsidR="00804EF2" w:rsidRDefault="00804EF2" w:rsidP="00804EF2">
      <w:pPr>
        <w:spacing w:after="0" w:line="240" w:lineRule="auto"/>
        <w:rPr>
          <w:sz w:val="24"/>
        </w:rPr>
      </w:pPr>
    </w:p>
    <w:p w14:paraId="15F354A0" w14:textId="1131D86F" w:rsidR="00804EF2" w:rsidRPr="00804EF2" w:rsidRDefault="00804EF2" w:rsidP="00804EF2">
      <w:pPr>
        <w:spacing w:after="0" w:line="240" w:lineRule="auto"/>
        <w:rPr>
          <w:sz w:val="24"/>
        </w:rPr>
      </w:pPr>
    </w:p>
    <w:p w14:paraId="679A7ED5" w14:textId="43D74E68" w:rsidR="00804EF2" w:rsidRDefault="00804EF2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Collar Cells</w:t>
      </w:r>
    </w:p>
    <w:p w14:paraId="2FFADDA4" w14:textId="1D104794" w:rsidR="00804EF2" w:rsidRDefault="00804EF2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Epithelial Cells</w:t>
      </w:r>
    </w:p>
    <w:p w14:paraId="1BD6FF27" w14:textId="671D4612" w:rsidR="00804EF2" w:rsidRDefault="00804EF2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Incurrent Pore</w:t>
      </w:r>
    </w:p>
    <w:p w14:paraId="69161DD1" w14:textId="5D10FF85" w:rsidR="00804EF2" w:rsidRDefault="00804EF2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Osculum</w:t>
      </w:r>
    </w:p>
    <w:p w14:paraId="6F8AFAE8" w14:textId="071CEF9A" w:rsidR="00804EF2" w:rsidRDefault="00804EF2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Archaeocyte</w:t>
      </w:r>
      <w:proofErr w:type="spellEnd"/>
    </w:p>
    <w:p w14:paraId="7C20934D" w14:textId="218D8442" w:rsidR="00804EF2" w:rsidRPr="00804EF2" w:rsidRDefault="00804EF2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Spicule</w:t>
      </w:r>
    </w:p>
    <w:p w14:paraId="09AA28F0" w14:textId="6638670B" w:rsidR="00804EF2" w:rsidRDefault="00804EF2" w:rsidP="00804EF2">
      <w:pPr>
        <w:spacing w:after="0" w:line="240" w:lineRule="auto"/>
        <w:rPr>
          <w:sz w:val="24"/>
        </w:rPr>
      </w:pPr>
    </w:p>
    <w:p w14:paraId="42E3D8EC" w14:textId="3A05AB4E" w:rsidR="00804EF2" w:rsidRDefault="00804EF2" w:rsidP="00804EF2">
      <w:pPr>
        <w:spacing w:after="0" w:line="240" w:lineRule="auto"/>
        <w:rPr>
          <w:sz w:val="24"/>
        </w:rPr>
      </w:pPr>
    </w:p>
    <w:p w14:paraId="06899373" w14:textId="7F23D0F7" w:rsidR="00804EF2" w:rsidRDefault="00804EF2" w:rsidP="00804EF2">
      <w:pPr>
        <w:spacing w:after="0" w:line="240" w:lineRule="auto"/>
        <w:rPr>
          <w:sz w:val="24"/>
        </w:rPr>
      </w:pPr>
    </w:p>
    <w:p w14:paraId="479FA5EA" w14:textId="638FE1E8" w:rsidR="00804EF2" w:rsidRPr="00804EF2" w:rsidRDefault="00EA1940" w:rsidP="00804EF2">
      <w:pPr>
        <w:spacing w:after="0" w:line="240" w:lineRule="auto"/>
        <w:rPr>
          <w:sz w:val="2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0288" behindDoc="0" locked="0" layoutInCell="1" allowOverlap="1" wp14:anchorId="54CF373E" wp14:editId="40682500">
            <wp:simplePos x="0" y="0"/>
            <wp:positionH relativeFrom="margin">
              <wp:align>right</wp:align>
            </wp:positionH>
            <wp:positionV relativeFrom="paragraph">
              <wp:posOffset>2456387</wp:posOffset>
            </wp:positionV>
            <wp:extent cx="4596101" cy="3321330"/>
            <wp:effectExtent l="0" t="0" r="0" b="0"/>
            <wp:wrapNone/>
            <wp:docPr id="1" name="Picture 1" descr="Image result for sponge lif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onge life cyc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01" cy="332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04EF2" w:rsidRPr="00804E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D2"/>
    <w:rsid w:val="000571BD"/>
    <w:rsid w:val="000955C4"/>
    <w:rsid w:val="001F30D2"/>
    <w:rsid w:val="003D577A"/>
    <w:rsid w:val="005B14FF"/>
    <w:rsid w:val="00612DF0"/>
    <w:rsid w:val="00692CCE"/>
    <w:rsid w:val="00804EF2"/>
    <w:rsid w:val="009472FC"/>
    <w:rsid w:val="00A81D43"/>
    <w:rsid w:val="00CF6A49"/>
    <w:rsid w:val="00D219FB"/>
    <w:rsid w:val="00D965D6"/>
    <w:rsid w:val="00EA1940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Windows User</cp:lastModifiedBy>
  <cp:revision>12</cp:revision>
  <dcterms:created xsi:type="dcterms:W3CDTF">2019-01-08T04:29:00Z</dcterms:created>
  <dcterms:modified xsi:type="dcterms:W3CDTF">2020-01-07T16:38:00Z</dcterms:modified>
</cp:coreProperties>
</file>