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666" w:rsidRPr="006E340A" w:rsidRDefault="006E340A" w:rsidP="006E340A">
      <w:pPr>
        <w:spacing w:after="0" w:line="240" w:lineRule="auto"/>
        <w:jc w:val="center"/>
        <w:rPr>
          <w:b/>
          <w:sz w:val="32"/>
        </w:rPr>
      </w:pPr>
      <w:r w:rsidRPr="006E340A">
        <w:rPr>
          <w:b/>
          <w:sz w:val="32"/>
        </w:rPr>
        <w:t>Anatomy &amp; Physiology 12</w:t>
      </w:r>
    </w:p>
    <w:p w:rsidR="006E340A" w:rsidRPr="006E340A" w:rsidRDefault="006E340A" w:rsidP="006E340A">
      <w:pPr>
        <w:spacing w:after="0" w:line="240" w:lineRule="auto"/>
        <w:jc w:val="center"/>
        <w:rPr>
          <w:b/>
          <w:sz w:val="32"/>
        </w:rPr>
      </w:pPr>
      <w:r w:rsidRPr="006E340A">
        <w:rPr>
          <w:b/>
          <w:sz w:val="32"/>
        </w:rPr>
        <w:t>Effects of Smoking &amp; Vaping Assignment</w:t>
      </w:r>
    </w:p>
    <w:p w:rsidR="006E340A" w:rsidRDefault="006E340A" w:rsidP="006E340A">
      <w:pPr>
        <w:spacing w:after="0" w:line="240" w:lineRule="auto"/>
        <w:rPr>
          <w:sz w:val="24"/>
        </w:rPr>
      </w:pPr>
    </w:p>
    <w:p w:rsidR="006E340A" w:rsidRPr="006E340A" w:rsidRDefault="006E340A" w:rsidP="006E340A">
      <w:pPr>
        <w:spacing w:after="0" w:line="240" w:lineRule="auto"/>
        <w:rPr>
          <w:b/>
          <w:sz w:val="24"/>
        </w:rPr>
      </w:pPr>
      <w:r w:rsidRPr="006E340A">
        <w:rPr>
          <w:b/>
          <w:sz w:val="24"/>
        </w:rPr>
        <w:t>Smoking</w:t>
      </w:r>
    </w:p>
    <w:p w:rsidR="006E340A" w:rsidRDefault="006E340A" w:rsidP="006E340A">
      <w:pPr>
        <w:spacing w:after="0" w:line="240" w:lineRule="auto"/>
        <w:rPr>
          <w:sz w:val="24"/>
        </w:rPr>
      </w:pPr>
      <w:r>
        <w:rPr>
          <w:sz w:val="24"/>
        </w:rPr>
        <w:t>Read pg. 349 from the textbook and answer the following questions.</w:t>
      </w:r>
    </w:p>
    <w:p w:rsidR="006E340A" w:rsidRDefault="006E340A" w:rsidP="006E340A">
      <w:pPr>
        <w:spacing w:after="0" w:line="240" w:lineRule="auto"/>
        <w:rPr>
          <w:sz w:val="24"/>
        </w:rPr>
      </w:pPr>
    </w:p>
    <w:p w:rsidR="006E340A" w:rsidRDefault="006E340A" w:rsidP="006E340A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List 4 places in the body that can develop cancer due to smoking.</w:t>
      </w:r>
    </w:p>
    <w:p w:rsidR="006E340A" w:rsidRDefault="006E340A" w:rsidP="006E340A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What is the mortality rate of people who develop cancer?</w:t>
      </w:r>
    </w:p>
    <w:p w:rsidR="006E340A" w:rsidRDefault="006E340A" w:rsidP="006E340A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What is smoker’s cough?</w:t>
      </w:r>
    </w:p>
    <w:p w:rsidR="006E340A" w:rsidRDefault="006E340A" w:rsidP="006E340A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Why does a pregnant woman who smokes also put her baby at risk?  What does this increase the risk of in those babies?</w:t>
      </w:r>
    </w:p>
    <w:p w:rsidR="006E340A" w:rsidRDefault="006E340A" w:rsidP="006E340A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What are the dangers of second-hand smoking in children?</w:t>
      </w:r>
    </w:p>
    <w:p w:rsidR="006E340A" w:rsidRDefault="006E340A" w:rsidP="006E340A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Why can the use of smokeless tobacco products be even more hazardous to your health than smoking?</w:t>
      </w:r>
    </w:p>
    <w:p w:rsidR="00B37DE7" w:rsidRDefault="00B37DE7" w:rsidP="006E340A">
      <w:pPr>
        <w:spacing w:after="0" w:line="240" w:lineRule="auto"/>
        <w:rPr>
          <w:sz w:val="24"/>
        </w:rPr>
      </w:pPr>
    </w:p>
    <w:p w:rsidR="00B37DE7" w:rsidRDefault="00B37DE7" w:rsidP="006E340A">
      <w:pPr>
        <w:spacing w:after="0" w:line="240" w:lineRule="auto"/>
        <w:rPr>
          <w:sz w:val="24"/>
        </w:rPr>
      </w:pPr>
    </w:p>
    <w:p w:rsidR="006E340A" w:rsidRDefault="006E340A" w:rsidP="006E340A">
      <w:pPr>
        <w:spacing w:after="0" w:line="240" w:lineRule="auto"/>
        <w:rPr>
          <w:sz w:val="24"/>
        </w:rPr>
      </w:pPr>
      <w:r>
        <w:rPr>
          <w:b/>
          <w:sz w:val="24"/>
        </w:rPr>
        <w:t>Vaping</w:t>
      </w:r>
    </w:p>
    <w:p w:rsidR="006E340A" w:rsidRDefault="006E340A" w:rsidP="006E340A">
      <w:pPr>
        <w:spacing w:after="0" w:line="240" w:lineRule="auto"/>
        <w:rPr>
          <w:sz w:val="24"/>
        </w:rPr>
      </w:pPr>
      <w:r>
        <w:rPr>
          <w:sz w:val="24"/>
        </w:rPr>
        <w:t>Read through the CDC webpage on E-cigarettes and answer the following questions.</w:t>
      </w:r>
    </w:p>
    <w:p w:rsidR="00655929" w:rsidRDefault="00655929" w:rsidP="006E340A">
      <w:pPr>
        <w:spacing w:after="0" w:line="240" w:lineRule="auto"/>
        <w:rPr>
          <w:sz w:val="24"/>
        </w:rPr>
      </w:pPr>
      <w:r w:rsidRPr="005548B6">
        <w:rPr>
          <w:sz w:val="24"/>
        </w:rPr>
        <w:t>www.cdc.gov/tobacco/e-cigarettes/</w:t>
      </w:r>
      <w:r w:rsidR="009A42CB">
        <w:rPr>
          <w:sz w:val="24"/>
        </w:rPr>
        <w:t>about</w:t>
      </w:r>
      <w:r w:rsidRPr="005548B6">
        <w:rPr>
          <w:sz w:val="24"/>
        </w:rPr>
        <w:t>.html</w:t>
      </w:r>
    </w:p>
    <w:p w:rsidR="00030114" w:rsidRDefault="00030114" w:rsidP="006E340A">
      <w:pPr>
        <w:spacing w:after="0" w:line="240" w:lineRule="auto"/>
      </w:pPr>
    </w:p>
    <w:p w:rsidR="00030114" w:rsidRDefault="00FA550D" w:rsidP="00030114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 xml:space="preserve">How does an </w:t>
      </w:r>
      <w:r w:rsidR="00030114">
        <w:rPr>
          <w:sz w:val="24"/>
        </w:rPr>
        <w:t>e-cigarette</w:t>
      </w:r>
      <w:r>
        <w:rPr>
          <w:sz w:val="24"/>
        </w:rPr>
        <w:t xml:space="preserve"> work</w:t>
      </w:r>
      <w:r w:rsidR="00030114">
        <w:rPr>
          <w:sz w:val="24"/>
        </w:rPr>
        <w:t>?</w:t>
      </w:r>
    </w:p>
    <w:p w:rsidR="00030114" w:rsidRDefault="00030114" w:rsidP="00030114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List six things that can be contained within an e-cigarette aerosol.</w:t>
      </w:r>
    </w:p>
    <w:p w:rsidR="00FA550D" w:rsidRDefault="00FA550D" w:rsidP="00030114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If an e-cigarette is labeled as containing no nicotine, can it still contain nicotine?</w:t>
      </w:r>
    </w:p>
    <w:p w:rsidR="00AC4A88" w:rsidRDefault="00134B02" w:rsidP="00030114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Nicotine is harmful to the developing brain until what age</w:t>
      </w:r>
      <w:r w:rsidR="00AC4A88">
        <w:rPr>
          <w:sz w:val="24"/>
        </w:rPr>
        <w:t>?</w:t>
      </w:r>
    </w:p>
    <w:p w:rsidR="00030114" w:rsidRDefault="00030114" w:rsidP="00030114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How does the inhalation of nicotine affect the teenage brain?</w:t>
      </w:r>
    </w:p>
    <w:p w:rsidR="00494811" w:rsidRDefault="00494811" w:rsidP="00030114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List 3 health risks of nicotine to a developing fetus?</w:t>
      </w:r>
    </w:p>
    <w:p w:rsidR="00494811" w:rsidRDefault="00494811" w:rsidP="00030114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List 3 mental health benefits people who stop using nicotine often experience.</w:t>
      </w:r>
    </w:p>
    <w:p w:rsidR="00494811" w:rsidRDefault="00494811" w:rsidP="00494811">
      <w:pPr>
        <w:spacing w:after="0" w:line="240" w:lineRule="auto"/>
        <w:rPr>
          <w:sz w:val="24"/>
        </w:rPr>
      </w:pPr>
    </w:p>
    <w:p w:rsidR="00494811" w:rsidRPr="00494811" w:rsidRDefault="00494811" w:rsidP="00494811">
      <w:pPr>
        <w:spacing w:after="0" w:line="240" w:lineRule="auto"/>
        <w:rPr>
          <w:sz w:val="24"/>
        </w:rPr>
      </w:pPr>
      <w:r>
        <w:rPr>
          <w:sz w:val="24"/>
        </w:rPr>
        <w:t>Look up on other websites:</w:t>
      </w:r>
    </w:p>
    <w:p w:rsidR="00030114" w:rsidRDefault="00030114" w:rsidP="00030114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What chemical is released when propylene glycerol is heated?  What are the dangers associated with the inhalation of this new chemical?</w:t>
      </w:r>
      <w:r w:rsidR="003B52CF">
        <w:rPr>
          <w:sz w:val="24"/>
        </w:rPr>
        <w:t xml:space="preserve">  (Look the second part up on a different webpage).  Inhaling acrolein through an e-cigarette can have the same results.</w:t>
      </w:r>
    </w:p>
    <w:p w:rsidR="003B52CF" w:rsidRDefault="003B52CF" w:rsidP="00030114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Diacetyl is a chemical used in many of the flavourings used in e-cigarette liquids.  What disease has been linked to the inhalation of diacetyl?  What is the treatment for this disease?  (Look up last part on a different webpage).</w:t>
      </w:r>
    </w:p>
    <w:p w:rsidR="003B52CF" w:rsidRDefault="003B52CF" w:rsidP="00030114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What are some health risks associated with the inhalation of heavy metals such as lead or nickel?  (Look this up on a different webpage).</w:t>
      </w:r>
    </w:p>
    <w:p w:rsidR="00494811" w:rsidRDefault="00494811" w:rsidP="00494811">
      <w:pPr>
        <w:spacing w:after="0" w:line="240" w:lineRule="auto"/>
        <w:rPr>
          <w:sz w:val="24"/>
        </w:rPr>
      </w:pPr>
    </w:p>
    <w:p w:rsidR="00494811" w:rsidRDefault="00494811" w:rsidP="00494811">
      <w:pPr>
        <w:spacing w:after="0" w:line="240" w:lineRule="auto"/>
        <w:rPr>
          <w:sz w:val="24"/>
        </w:rPr>
      </w:pPr>
    </w:p>
    <w:p w:rsidR="00494811" w:rsidRDefault="00213082" w:rsidP="00494811">
      <w:pPr>
        <w:spacing w:after="0" w:line="240" w:lineRule="auto"/>
        <w:rPr>
          <w:b/>
          <w:sz w:val="24"/>
        </w:rPr>
      </w:pPr>
      <w:r>
        <w:rPr>
          <w:b/>
          <w:sz w:val="24"/>
        </w:rPr>
        <w:t>Cannabis</w:t>
      </w:r>
    </w:p>
    <w:p w:rsidR="00213082" w:rsidRDefault="00213082" w:rsidP="00213082">
      <w:pPr>
        <w:spacing w:after="0" w:line="240" w:lineRule="auto"/>
        <w:rPr>
          <w:sz w:val="24"/>
        </w:rPr>
      </w:pPr>
      <w:r>
        <w:rPr>
          <w:sz w:val="24"/>
        </w:rPr>
        <w:t>Read through the CDC webpage on cannabis and answer the following questions.</w:t>
      </w:r>
    </w:p>
    <w:p w:rsidR="00213082" w:rsidRDefault="00213082" w:rsidP="00213082">
      <w:pPr>
        <w:spacing w:after="0" w:line="240" w:lineRule="auto"/>
        <w:rPr>
          <w:sz w:val="24"/>
        </w:rPr>
      </w:pPr>
      <w:bookmarkStart w:id="0" w:name="_GoBack"/>
      <w:bookmarkEnd w:id="0"/>
      <w:r w:rsidRPr="00213082">
        <w:rPr>
          <w:sz w:val="24"/>
        </w:rPr>
        <w:t>www.cdc.gov/cannabis/health-effects/cannabis-and-teens.html</w:t>
      </w:r>
    </w:p>
    <w:p w:rsidR="00213082" w:rsidRPr="00213082" w:rsidRDefault="00213082" w:rsidP="00213082">
      <w:pPr>
        <w:spacing w:after="0" w:line="240" w:lineRule="auto"/>
        <w:rPr>
          <w:sz w:val="24"/>
        </w:rPr>
      </w:pPr>
    </w:p>
    <w:p w:rsidR="00494811" w:rsidRDefault="00213082" w:rsidP="00AC4A88">
      <w:pPr>
        <w:pStyle w:val="ListParagraph"/>
        <w:numPr>
          <w:ilvl w:val="0"/>
          <w:numId w:val="4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List 4 negative effects that using cannabis has on the teenage brain.</w:t>
      </w:r>
    </w:p>
    <w:p w:rsidR="00213082" w:rsidRDefault="00213082" w:rsidP="00AC4A88">
      <w:pPr>
        <w:pStyle w:val="ListParagraph"/>
        <w:numPr>
          <w:ilvl w:val="0"/>
          <w:numId w:val="4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How can cannabis use impact a teenager’s mental health?</w:t>
      </w:r>
    </w:p>
    <w:p w:rsidR="00213082" w:rsidRPr="00213082" w:rsidRDefault="00213082" w:rsidP="00213082">
      <w:pPr>
        <w:spacing w:after="0" w:line="240" w:lineRule="auto"/>
        <w:rPr>
          <w:sz w:val="24"/>
        </w:rPr>
      </w:pPr>
    </w:p>
    <w:sectPr w:rsidR="00213082" w:rsidRPr="00213082" w:rsidSect="00DE134C">
      <w:pgSz w:w="12240" w:h="15840"/>
      <w:pgMar w:top="1080" w:right="1440" w:bottom="1080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374D6"/>
    <w:multiLevelType w:val="hybridMultilevel"/>
    <w:tmpl w:val="ED42B9A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2E0A81"/>
    <w:multiLevelType w:val="hybridMultilevel"/>
    <w:tmpl w:val="2D44F31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B57A1D"/>
    <w:multiLevelType w:val="hybridMultilevel"/>
    <w:tmpl w:val="FF8AD95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947D83"/>
    <w:multiLevelType w:val="hybridMultilevel"/>
    <w:tmpl w:val="BB5C6B2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340A"/>
    <w:rsid w:val="00030114"/>
    <w:rsid w:val="00134B02"/>
    <w:rsid w:val="00213082"/>
    <w:rsid w:val="00242E73"/>
    <w:rsid w:val="003B52CF"/>
    <w:rsid w:val="00494811"/>
    <w:rsid w:val="00514FF6"/>
    <w:rsid w:val="005548B6"/>
    <w:rsid w:val="00655929"/>
    <w:rsid w:val="006E340A"/>
    <w:rsid w:val="00933E5E"/>
    <w:rsid w:val="00991889"/>
    <w:rsid w:val="009A42CB"/>
    <w:rsid w:val="00A50666"/>
    <w:rsid w:val="00AC4A88"/>
    <w:rsid w:val="00B37DE7"/>
    <w:rsid w:val="00D617EE"/>
    <w:rsid w:val="00DE134C"/>
    <w:rsid w:val="00E747C5"/>
    <w:rsid w:val="00ED0CF2"/>
    <w:rsid w:val="00FA5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01B7D3"/>
  <w15:chartTrackingRefBased/>
  <w15:docId w15:val="{A1F601F9-9069-4E9F-B388-33FEB011A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340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30114"/>
    <w:rPr>
      <w:color w:val="0000FF"/>
      <w:u w:val="single"/>
    </w:rPr>
  </w:style>
  <w:style w:type="table" w:styleId="TableGrid">
    <w:name w:val="Table Grid"/>
    <w:basedOn w:val="TableNormal"/>
    <w:uiPriority w:val="39"/>
    <w:rsid w:val="009918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5548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styleId="UnresolvedMention">
    <w:name w:val="Unresolved Mention"/>
    <w:basedOn w:val="DefaultParagraphFont"/>
    <w:uiPriority w:val="99"/>
    <w:semiHidden/>
    <w:unhideWhenUsed/>
    <w:rsid w:val="002130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9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Mark Hunter</cp:lastModifiedBy>
  <cp:revision>11</cp:revision>
  <cp:lastPrinted>2025-12-10T18:18:00Z</cp:lastPrinted>
  <dcterms:created xsi:type="dcterms:W3CDTF">2020-05-25T20:09:00Z</dcterms:created>
  <dcterms:modified xsi:type="dcterms:W3CDTF">2026-05-21T15:24:00Z</dcterms:modified>
</cp:coreProperties>
</file>