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1F8" w:rsidRPr="000C154F" w:rsidRDefault="006D77F6">
      <w:pPr>
        <w:rPr>
          <w:rFonts w:ascii="Times New Roman" w:hAnsi="Times New Roman" w:cs="Times New Roman"/>
          <w:b/>
          <w:sz w:val="28"/>
          <w:szCs w:val="24"/>
        </w:rPr>
      </w:pPr>
      <w:r>
        <w:rPr>
          <w:rFonts w:ascii="Times New Roman" w:hAnsi="Times New Roman" w:cs="Times New Roman"/>
          <w:b/>
          <w:sz w:val="28"/>
          <w:szCs w:val="24"/>
        </w:rPr>
        <w:t>Lesson #4</w:t>
      </w:r>
      <w:bookmarkStart w:id="0" w:name="_GoBack"/>
      <w:bookmarkEnd w:id="0"/>
      <w:r w:rsidR="00A23647">
        <w:rPr>
          <w:rFonts w:ascii="Times New Roman" w:hAnsi="Times New Roman" w:cs="Times New Roman"/>
          <w:b/>
          <w:sz w:val="28"/>
          <w:szCs w:val="24"/>
        </w:rPr>
        <w:t xml:space="preserve">:  </w:t>
      </w:r>
      <w:r w:rsidR="000C154F" w:rsidRPr="000C154F">
        <w:rPr>
          <w:rFonts w:ascii="Times New Roman" w:hAnsi="Times New Roman" w:cs="Times New Roman"/>
          <w:b/>
          <w:sz w:val="28"/>
          <w:szCs w:val="24"/>
        </w:rPr>
        <w:t>Lewis Dot Diagrams</w:t>
      </w:r>
      <w:r w:rsidR="00A23647">
        <w:rPr>
          <w:rFonts w:ascii="Times New Roman" w:hAnsi="Times New Roman" w:cs="Times New Roman"/>
          <w:b/>
          <w:sz w:val="28"/>
          <w:szCs w:val="24"/>
        </w:rPr>
        <w:t xml:space="preserve"> and Covalent Bonds</w:t>
      </w:r>
      <w:r w:rsidR="000C154F" w:rsidRPr="000C154F">
        <w:rPr>
          <w:rFonts w:ascii="Times New Roman" w:hAnsi="Times New Roman" w:cs="Times New Roman"/>
          <w:b/>
          <w:sz w:val="28"/>
          <w:szCs w:val="24"/>
        </w:rPr>
        <w:t>.</w:t>
      </w:r>
    </w:p>
    <w:p w:rsidR="000C154F" w:rsidRPr="007E6483" w:rsidRDefault="007E6483">
      <w:pPr>
        <w:rPr>
          <w:rFonts w:ascii="Times New Roman" w:hAnsi="Times New Roman" w:cs="Times New Roman"/>
          <w:i/>
          <w:sz w:val="24"/>
          <w:szCs w:val="24"/>
        </w:rPr>
      </w:pPr>
      <w:r w:rsidRPr="007E6483">
        <w:rPr>
          <w:rFonts w:ascii="Times New Roman" w:hAnsi="Times New Roman" w:cs="Times New Roman"/>
          <w:b/>
          <w:i/>
          <w:sz w:val="24"/>
          <w:szCs w:val="24"/>
        </w:rPr>
        <w:t>Orally</w:t>
      </w:r>
      <w:r w:rsidRPr="007E6483">
        <w:rPr>
          <w:rFonts w:ascii="Times New Roman" w:hAnsi="Times New Roman" w:cs="Times New Roman"/>
          <w:i/>
          <w:sz w:val="24"/>
          <w:szCs w:val="24"/>
        </w:rPr>
        <w:t>:  Recall that there are two types of chemical bonds that we will cover in this course.  Last day we looked at the ionic bond.  Today we will focus on covalent bonds.</w:t>
      </w:r>
    </w:p>
    <w:p w:rsidR="000B11F8" w:rsidRDefault="000C154F">
      <w:pPr>
        <w:rPr>
          <w:rFonts w:ascii="Times New Roman" w:hAnsi="Times New Roman" w:cs="Times New Roman"/>
          <w:sz w:val="24"/>
          <w:szCs w:val="24"/>
        </w:rPr>
      </w:pPr>
      <w:r w:rsidRPr="000C154F">
        <w:rPr>
          <w:rFonts w:ascii="Times New Roman" w:hAnsi="Times New Roman" w:cs="Times New Roman"/>
          <w:sz w:val="24"/>
          <w:szCs w:val="24"/>
        </w:rPr>
        <w:t xml:space="preserve">Covalent Bond:  Non-metals share electrons because the </w:t>
      </w:r>
      <w:r w:rsidR="007E6483">
        <w:rPr>
          <w:rFonts w:ascii="Times New Roman" w:hAnsi="Times New Roman" w:cs="Times New Roman"/>
          <w:sz w:val="24"/>
          <w:szCs w:val="24"/>
        </w:rPr>
        <w:t>attraction for electrons is similar.</w:t>
      </w:r>
    </w:p>
    <w:p w:rsidR="000C154F" w:rsidRPr="000C154F" w:rsidRDefault="000C154F">
      <w:pPr>
        <w:rPr>
          <w:rFonts w:ascii="Times New Roman" w:hAnsi="Times New Roman" w:cs="Times New Roman"/>
          <w:i/>
          <w:sz w:val="24"/>
          <w:szCs w:val="24"/>
        </w:rPr>
      </w:pPr>
      <w:r w:rsidRPr="000C154F">
        <w:rPr>
          <w:rFonts w:ascii="Times New Roman" w:hAnsi="Times New Roman" w:cs="Times New Roman"/>
          <w:b/>
          <w:i/>
          <w:sz w:val="24"/>
          <w:szCs w:val="24"/>
        </w:rPr>
        <w:t>Orally</w:t>
      </w:r>
      <w:r w:rsidRPr="000C154F">
        <w:rPr>
          <w:rFonts w:ascii="Times New Roman" w:hAnsi="Times New Roman" w:cs="Times New Roman"/>
          <w:i/>
          <w:sz w:val="24"/>
          <w:szCs w:val="24"/>
        </w:rPr>
        <w:t>:  While metal – metal covalent bonds occur also, they are not covered in this course.</w:t>
      </w:r>
    </w:p>
    <w:p w:rsidR="002C4F1E" w:rsidRDefault="007E6483" w:rsidP="002C4F1E">
      <w:pPr>
        <w:rPr>
          <w:rFonts w:ascii="Times New Roman" w:hAnsi="Times New Roman" w:cs="Times New Roman"/>
          <w:sz w:val="24"/>
          <w:szCs w:val="24"/>
        </w:rPr>
      </w:pPr>
      <w:r>
        <w:rPr>
          <w:rFonts w:ascii="Times New Roman" w:hAnsi="Times New Roman" w:cs="Times New Roman"/>
          <w:sz w:val="24"/>
          <w:szCs w:val="24"/>
        </w:rPr>
        <w:t xml:space="preserve">Question:  </w:t>
      </w:r>
      <w:r w:rsidR="002C4F1E">
        <w:rPr>
          <w:rFonts w:ascii="Times New Roman" w:hAnsi="Times New Roman" w:cs="Times New Roman"/>
          <w:sz w:val="24"/>
          <w:szCs w:val="24"/>
        </w:rPr>
        <w:t>How can I tell when a compound is Ionic or Covalent?</w:t>
      </w:r>
    </w:p>
    <w:p w:rsidR="002C4F1E" w:rsidRDefault="002C4F1E" w:rsidP="002C4F1E">
      <w:pPr>
        <w:rPr>
          <w:rFonts w:ascii="Times New Roman" w:hAnsi="Times New Roman" w:cs="Times New Roman"/>
          <w:sz w:val="24"/>
          <w:szCs w:val="24"/>
        </w:rPr>
      </w:pPr>
      <w:r>
        <w:rPr>
          <w:rFonts w:ascii="Times New Roman" w:hAnsi="Times New Roman" w:cs="Times New Roman"/>
          <w:sz w:val="24"/>
          <w:szCs w:val="24"/>
        </w:rPr>
        <w:t>F</w:t>
      </w:r>
      <w:r w:rsidR="00524E9D">
        <w:rPr>
          <w:rFonts w:ascii="Times New Roman" w:hAnsi="Times New Roman" w:cs="Times New Roman"/>
          <w:sz w:val="24"/>
          <w:szCs w:val="24"/>
        </w:rPr>
        <w:t>or the purpose of this course, c</w:t>
      </w:r>
      <w:r>
        <w:rPr>
          <w:rFonts w:ascii="Times New Roman" w:hAnsi="Times New Roman" w:cs="Times New Roman"/>
          <w:sz w:val="24"/>
          <w:szCs w:val="24"/>
        </w:rPr>
        <w:t>ovalent compounds contain all nonmetals and Ionic compounds contain a metal-nonmetal combination (with the exception of the ammonium ion NH</w:t>
      </w:r>
      <w:r w:rsidRPr="00FC123E">
        <w:rPr>
          <w:rFonts w:ascii="Times New Roman" w:hAnsi="Times New Roman" w:cs="Times New Roman"/>
          <w:sz w:val="24"/>
          <w:szCs w:val="24"/>
          <w:vertAlign w:val="subscript"/>
        </w:rPr>
        <w:t>4</w:t>
      </w:r>
      <w:r w:rsidRPr="00FC123E">
        <w:rPr>
          <w:rFonts w:ascii="Times New Roman" w:hAnsi="Times New Roman" w:cs="Times New Roman"/>
          <w:sz w:val="24"/>
          <w:szCs w:val="24"/>
          <w:vertAlign w:val="superscript"/>
        </w:rPr>
        <w:t>+1</w:t>
      </w:r>
      <w:r>
        <w:rPr>
          <w:rFonts w:ascii="Times New Roman" w:hAnsi="Times New Roman" w:cs="Times New Roman"/>
          <w:sz w:val="24"/>
          <w:szCs w:val="24"/>
        </w:rPr>
        <w:t>)</w:t>
      </w:r>
    </w:p>
    <w:p w:rsidR="007E6483" w:rsidRDefault="007E6483" w:rsidP="007E6483">
      <w:pPr>
        <w:rPr>
          <w:rFonts w:ascii="Times New Roman" w:hAnsi="Times New Roman" w:cs="Times New Roman"/>
          <w:sz w:val="24"/>
          <w:szCs w:val="24"/>
        </w:rPr>
      </w:pPr>
    </w:p>
    <w:p w:rsidR="007E6483" w:rsidRPr="007E6483" w:rsidRDefault="007E6483" w:rsidP="007E6483">
      <w:pPr>
        <w:rPr>
          <w:rFonts w:ascii="Times New Roman" w:hAnsi="Times New Roman" w:cs="Times New Roman"/>
          <w:sz w:val="28"/>
          <w:szCs w:val="24"/>
        </w:rPr>
      </w:pPr>
      <w:r w:rsidRPr="007E6483">
        <w:rPr>
          <w:rFonts w:ascii="Times New Roman" w:hAnsi="Times New Roman" w:cs="Times New Roman"/>
          <w:sz w:val="28"/>
          <w:szCs w:val="24"/>
        </w:rPr>
        <w:t>Covalent Lewis Dots:</w:t>
      </w:r>
    </w:p>
    <w:p w:rsidR="007E6483" w:rsidRDefault="007E6483" w:rsidP="007E6483">
      <w:pPr>
        <w:rPr>
          <w:rFonts w:ascii="Times New Roman" w:hAnsi="Times New Roman" w:cs="Times New Roman"/>
          <w:sz w:val="24"/>
          <w:szCs w:val="24"/>
        </w:rPr>
      </w:pPr>
      <w:r>
        <w:rPr>
          <w:rFonts w:ascii="Times New Roman" w:hAnsi="Times New Roman" w:cs="Times New Roman"/>
          <w:sz w:val="24"/>
          <w:szCs w:val="24"/>
        </w:rPr>
        <w:t>Step #1:  Determine the total number of valence electrons in the molecule.</w:t>
      </w:r>
    </w:p>
    <w:p w:rsidR="007E6483" w:rsidRDefault="007E6483" w:rsidP="007E6483">
      <w:pPr>
        <w:rPr>
          <w:rFonts w:ascii="Times New Roman" w:hAnsi="Times New Roman" w:cs="Times New Roman"/>
          <w:sz w:val="24"/>
          <w:szCs w:val="24"/>
        </w:rPr>
      </w:pPr>
      <w:r>
        <w:rPr>
          <w:rFonts w:ascii="Times New Roman" w:hAnsi="Times New Roman" w:cs="Times New Roman"/>
          <w:sz w:val="24"/>
          <w:szCs w:val="24"/>
        </w:rPr>
        <w:t>Step #2:  Put the single atom in the center and spread the remaining atoms around it.</w:t>
      </w:r>
    </w:p>
    <w:p w:rsidR="007E6483" w:rsidRDefault="007E6483" w:rsidP="007E6483">
      <w:pPr>
        <w:rPr>
          <w:rFonts w:ascii="Times New Roman" w:hAnsi="Times New Roman" w:cs="Times New Roman"/>
          <w:sz w:val="24"/>
          <w:szCs w:val="24"/>
        </w:rPr>
      </w:pPr>
      <w:r>
        <w:rPr>
          <w:rFonts w:ascii="Times New Roman" w:hAnsi="Times New Roman" w:cs="Times New Roman"/>
          <w:sz w:val="24"/>
          <w:szCs w:val="24"/>
        </w:rPr>
        <w:t>Step #3:  Place a pair of electrons between atoms that are bonding (i.e., connected together).</w:t>
      </w:r>
    </w:p>
    <w:p w:rsidR="007E6483" w:rsidRDefault="007E6483" w:rsidP="007E6483">
      <w:pPr>
        <w:rPr>
          <w:rFonts w:ascii="Times New Roman" w:hAnsi="Times New Roman" w:cs="Times New Roman"/>
          <w:sz w:val="24"/>
          <w:szCs w:val="24"/>
        </w:rPr>
      </w:pPr>
      <w:r>
        <w:rPr>
          <w:rFonts w:ascii="Times New Roman" w:hAnsi="Times New Roman" w:cs="Times New Roman"/>
          <w:sz w:val="24"/>
          <w:szCs w:val="24"/>
        </w:rPr>
        <w:t>Step #4:  Complete the outer shell/valence shell of electrons for all the atoms.</w:t>
      </w:r>
      <w:r w:rsidR="00524E9D">
        <w:rPr>
          <w:rFonts w:ascii="Times New Roman" w:hAnsi="Times New Roman" w:cs="Times New Roman"/>
          <w:sz w:val="24"/>
          <w:szCs w:val="24"/>
        </w:rPr>
        <w:t xml:space="preserve">  Most elements that we deal with will fill with 8e-.  This is referred to as an octet of electrons.</w:t>
      </w:r>
    </w:p>
    <w:p w:rsidR="007E6483" w:rsidRDefault="007E6483" w:rsidP="007E6483">
      <w:pPr>
        <w:rPr>
          <w:rFonts w:ascii="Times New Roman" w:hAnsi="Times New Roman" w:cs="Times New Roman"/>
          <w:sz w:val="24"/>
          <w:szCs w:val="24"/>
        </w:rPr>
      </w:pPr>
      <w:r>
        <w:rPr>
          <w:rFonts w:ascii="Times New Roman" w:hAnsi="Times New Roman" w:cs="Times New Roman"/>
          <w:sz w:val="24"/>
          <w:szCs w:val="24"/>
        </w:rPr>
        <w:t>Note:  Since Hydrogen only fills the first shell of a Bohr diagram, it will fill with 2e- instead of 8e-</w:t>
      </w:r>
      <w:r w:rsidR="00524E9D">
        <w:rPr>
          <w:rFonts w:ascii="Times New Roman" w:hAnsi="Times New Roman" w:cs="Times New Roman"/>
          <w:sz w:val="24"/>
          <w:szCs w:val="24"/>
        </w:rPr>
        <w:t>.</w:t>
      </w:r>
    </w:p>
    <w:p w:rsidR="00525E49" w:rsidRDefault="00525E49" w:rsidP="007E6483">
      <w:pPr>
        <w:rPr>
          <w:rFonts w:ascii="Times New Roman" w:hAnsi="Times New Roman" w:cs="Times New Roman"/>
          <w:sz w:val="24"/>
          <w:szCs w:val="24"/>
        </w:rPr>
      </w:pPr>
    </w:p>
    <w:p w:rsidR="00525E49" w:rsidRDefault="00525E49" w:rsidP="007E6483">
      <w:pPr>
        <w:rPr>
          <w:rFonts w:ascii="Times New Roman" w:hAnsi="Times New Roman" w:cs="Times New Roman"/>
          <w:sz w:val="24"/>
          <w:szCs w:val="24"/>
        </w:rPr>
      </w:pPr>
      <w:r>
        <w:rPr>
          <w:rFonts w:ascii="Times New Roman" w:hAnsi="Times New Roman" w:cs="Times New Roman"/>
          <w:sz w:val="24"/>
          <w:szCs w:val="24"/>
        </w:rPr>
        <w:t>Exercises:</w:t>
      </w:r>
    </w:p>
    <w:p w:rsidR="00525E49" w:rsidRDefault="00525E49" w:rsidP="00525E4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 Draw a Lewis dot structure for methane (CH</w:t>
      </w:r>
      <w:r w:rsidRPr="000C4428">
        <w:rPr>
          <w:rFonts w:ascii="Times New Roman" w:hAnsi="Times New Roman" w:cs="Times New Roman"/>
          <w:sz w:val="24"/>
          <w:szCs w:val="24"/>
          <w:vertAlign w:val="subscript"/>
        </w:rPr>
        <w:t>4</w:t>
      </w:r>
      <w:r>
        <w:rPr>
          <w:rFonts w:ascii="Times New Roman" w:hAnsi="Times New Roman" w:cs="Times New Roman"/>
          <w:sz w:val="24"/>
          <w:szCs w:val="24"/>
        </w:rPr>
        <w:t>)</w:t>
      </w: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Step #1:  Valence e- calculation</w:t>
      </w: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1C x 4 valence e- = 4e-</w:t>
      </w:r>
    </w:p>
    <w:p w:rsidR="00525E49" w:rsidRPr="00525E49" w:rsidRDefault="00525E49" w:rsidP="00525E49">
      <w:pPr>
        <w:rPr>
          <w:rFonts w:ascii="Times New Roman" w:hAnsi="Times New Roman" w:cs="Times New Roman"/>
          <w:sz w:val="24"/>
          <w:szCs w:val="24"/>
          <w:u w:val="single"/>
        </w:rPr>
      </w:pPr>
      <w:r w:rsidRPr="00525E49">
        <w:rPr>
          <w:rFonts w:ascii="Times New Roman" w:hAnsi="Times New Roman" w:cs="Times New Roman"/>
          <w:sz w:val="24"/>
          <w:szCs w:val="24"/>
          <w:u w:val="single"/>
        </w:rPr>
        <w:t>4H x 1 valence e- = 4e-</w:t>
      </w: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Total e-                 = 8e-</w:t>
      </w:r>
    </w:p>
    <w:p w:rsidR="00525E49" w:rsidRDefault="00525E49" w:rsidP="00525E49">
      <w:pPr>
        <w:rPr>
          <w:rFonts w:ascii="Times New Roman" w:hAnsi="Times New Roman" w:cs="Times New Roman"/>
          <w:sz w:val="24"/>
          <w:szCs w:val="24"/>
        </w:rPr>
      </w:pPr>
    </w:p>
    <w:p w:rsidR="00A94BAC" w:rsidRDefault="00A94BAC" w:rsidP="00525E49">
      <w:pPr>
        <w:rPr>
          <w:rFonts w:ascii="Times New Roman" w:hAnsi="Times New Roman" w:cs="Times New Roman"/>
          <w:sz w:val="24"/>
          <w:szCs w:val="24"/>
        </w:rPr>
      </w:pP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lastRenderedPageBreak/>
        <w:t>Step #2:  Arrange the atoms with the single atom in the middle</w:t>
      </w:r>
    </w:p>
    <w:p w:rsidR="00525E49" w:rsidRDefault="00525E49" w:rsidP="00525E49">
      <w:pPr>
        <w:rPr>
          <w:rFonts w:ascii="Times New Roman" w:hAnsi="Times New Roman" w:cs="Times New Roman"/>
          <w:sz w:val="24"/>
          <w:szCs w:val="24"/>
        </w:rPr>
      </w:pP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w:t>
      </w: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H     C    H</w:t>
      </w: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w:t>
      </w:r>
    </w:p>
    <w:p w:rsidR="00525E49" w:rsidRDefault="00525E49" w:rsidP="00525E49">
      <w:pPr>
        <w:rPr>
          <w:rFonts w:ascii="Times New Roman" w:hAnsi="Times New Roman" w:cs="Times New Roman"/>
          <w:sz w:val="24"/>
          <w:szCs w:val="24"/>
        </w:rPr>
      </w:pP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Step #3:  Place an e- pair between boning atoms.</w:t>
      </w:r>
    </w:p>
    <w:p w:rsidR="00525E49" w:rsidRDefault="00525E49" w:rsidP="00525E49">
      <w:pPr>
        <w:rPr>
          <w:rFonts w:ascii="Times New Roman" w:hAnsi="Times New Roman" w:cs="Times New Roman"/>
          <w:sz w:val="24"/>
          <w:szCs w:val="24"/>
        </w:rPr>
      </w:pPr>
    </w:p>
    <w:p w:rsidR="00525E49" w:rsidRDefault="00525E49" w:rsidP="00525E49">
      <w:pPr>
        <w:ind w:left="2160"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962025" cy="962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Step #4:  Complete all outer shells with e-.</w:t>
      </w: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Since Hydrogen fills with 2e-, the diagram is complete.</w:t>
      </w:r>
    </w:p>
    <w:p w:rsidR="00525E49" w:rsidRDefault="00525E49" w:rsidP="00525E49">
      <w:pPr>
        <w:rPr>
          <w:rFonts w:ascii="Times New Roman" w:hAnsi="Times New Roman" w:cs="Times New Roman"/>
          <w:sz w:val="24"/>
          <w:szCs w:val="24"/>
        </w:rPr>
      </w:pPr>
    </w:p>
    <w:p w:rsidR="00525E49" w:rsidRDefault="00525E49" w:rsidP="00525E49">
      <w:pPr>
        <w:rPr>
          <w:rFonts w:ascii="Times New Roman" w:hAnsi="Times New Roman" w:cs="Times New Roman"/>
          <w:sz w:val="24"/>
          <w:szCs w:val="24"/>
        </w:rPr>
      </w:pPr>
      <w:r>
        <w:rPr>
          <w:rFonts w:ascii="Times New Roman" w:hAnsi="Times New Roman" w:cs="Times New Roman"/>
          <w:sz w:val="24"/>
          <w:szCs w:val="24"/>
        </w:rPr>
        <w:t>Question:  How can I be certain I’ve got the correct diagram?</w:t>
      </w:r>
    </w:p>
    <w:p w:rsidR="00525E49" w:rsidRDefault="00525E49" w:rsidP="00525E4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Make sure your diagram contains the same number of e- that you calculated in step #1</w:t>
      </w:r>
    </w:p>
    <w:p w:rsidR="00525E49" w:rsidRDefault="00525E49" w:rsidP="00525E49">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Make sure that all outer/valence shells are full of e-</w:t>
      </w:r>
    </w:p>
    <w:p w:rsidR="00170E80" w:rsidRPr="00170E80" w:rsidRDefault="00170E80" w:rsidP="00170E80">
      <w:pPr>
        <w:rPr>
          <w:rFonts w:ascii="Times New Roman" w:hAnsi="Times New Roman" w:cs="Times New Roman"/>
          <w:sz w:val="24"/>
          <w:szCs w:val="24"/>
        </w:rPr>
      </w:pPr>
      <w:r>
        <w:rPr>
          <w:rFonts w:ascii="Times New Roman" w:hAnsi="Times New Roman" w:cs="Times New Roman"/>
          <w:sz w:val="24"/>
          <w:szCs w:val="24"/>
        </w:rPr>
        <w:t>Note:  Every unpaired electron in the separate atoms becomes paired when bonded.</w:t>
      </w:r>
    </w:p>
    <w:p w:rsidR="00525E49" w:rsidRDefault="00525E49" w:rsidP="00170E80">
      <w:pPr>
        <w:rPr>
          <w:rFonts w:ascii="Times New Roman" w:hAnsi="Times New Roman" w:cs="Times New Roman"/>
          <w:sz w:val="24"/>
          <w:szCs w:val="24"/>
        </w:rPr>
      </w:pPr>
    </w:p>
    <w:p w:rsidR="00170E80" w:rsidRDefault="00170E80" w:rsidP="00170E8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 Draw Lewis dot diagram for H</w:t>
      </w:r>
      <w:r w:rsidRPr="000C4428">
        <w:rPr>
          <w:rFonts w:ascii="Times New Roman" w:hAnsi="Times New Roman" w:cs="Times New Roman"/>
          <w:sz w:val="24"/>
          <w:szCs w:val="24"/>
          <w:vertAlign w:val="subscript"/>
        </w:rPr>
        <w:t>2</w:t>
      </w:r>
      <w:r>
        <w:rPr>
          <w:rFonts w:ascii="Times New Roman" w:hAnsi="Times New Roman" w:cs="Times New Roman"/>
          <w:sz w:val="24"/>
          <w:szCs w:val="24"/>
        </w:rPr>
        <w:t>O</w:t>
      </w:r>
    </w:p>
    <w:p w:rsidR="00170E80" w:rsidRDefault="00170E80" w:rsidP="00170E80">
      <w:pPr>
        <w:rPr>
          <w:rFonts w:ascii="Times New Roman" w:hAnsi="Times New Roman" w:cs="Times New Roman"/>
          <w:sz w:val="24"/>
          <w:szCs w:val="24"/>
        </w:rPr>
      </w:pPr>
      <w:r>
        <w:rPr>
          <w:rFonts w:ascii="Times New Roman" w:hAnsi="Times New Roman" w:cs="Times New Roman"/>
          <w:sz w:val="24"/>
          <w:szCs w:val="24"/>
        </w:rPr>
        <w:t>2H x 1e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2e-</w:t>
      </w:r>
    </w:p>
    <w:p w:rsidR="00170E80" w:rsidRPr="00170E80" w:rsidRDefault="00170E80" w:rsidP="00170E80">
      <w:pPr>
        <w:rPr>
          <w:rFonts w:ascii="Times New Roman" w:hAnsi="Times New Roman" w:cs="Times New Roman"/>
          <w:sz w:val="24"/>
          <w:szCs w:val="24"/>
          <w:u w:val="single"/>
        </w:rPr>
      </w:pPr>
      <w:r w:rsidRPr="00170E80">
        <w:rPr>
          <w:rFonts w:ascii="Times New Roman" w:hAnsi="Times New Roman" w:cs="Times New Roman"/>
          <w:sz w:val="24"/>
          <w:szCs w:val="24"/>
          <w:u w:val="single"/>
        </w:rPr>
        <w:t>1O x 6e</w:t>
      </w:r>
      <w:proofErr w:type="gramStart"/>
      <w:r w:rsidRPr="00170E80">
        <w:rPr>
          <w:rFonts w:ascii="Times New Roman" w:hAnsi="Times New Roman" w:cs="Times New Roman"/>
          <w:sz w:val="24"/>
          <w:szCs w:val="24"/>
          <w:u w:val="single"/>
        </w:rPr>
        <w:t>-  =</w:t>
      </w:r>
      <w:proofErr w:type="gramEnd"/>
      <w:r w:rsidRPr="00170E80">
        <w:rPr>
          <w:rFonts w:ascii="Times New Roman" w:hAnsi="Times New Roman" w:cs="Times New Roman"/>
          <w:sz w:val="24"/>
          <w:szCs w:val="24"/>
          <w:u w:val="single"/>
        </w:rPr>
        <w:t xml:space="preserve">  6e-</w:t>
      </w:r>
    </w:p>
    <w:p w:rsidR="00170E80" w:rsidRDefault="00170E80" w:rsidP="00170E80">
      <w:pPr>
        <w:rPr>
          <w:rFonts w:ascii="Times New Roman" w:hAnsi="Times New Roman" w:cs="Times New Roman"/>
          <w:sz w:val="24"/>
          <w:szCs w:val="24"/>
        </w:rPr>
      </w:pPr>
      <w:r>
        <w:rPr>
          <w:rFonts w:ascii="Times New Roman" w:hAnsi="Times New Roman" w:cs="Times New Roman"/>
          <w:sz w:val="24"/>
          <w:szCs w:val="24"/>
        </w:rPr>
        <w:t xml:space="preserve">Total e-   </w:t>
      </w:r>
      <w:proofErr w:type="gramStart"/>
      <w:r>
        <w:rPr>
          <w:rFonts w:ascii="Times New Roman" w:hAnsi="Times New Roman" w:cs="Times New Roman"/>
          <w:sz w:val="24"/>
          <w:szCs w:val="24"/>
        </w:rPr>
        <w:t>=  8e</w:t>
      </w:r>
      <w:proofErr w:type="gramEnd"/>
      <w:r>
        <w:rPr>
          <w:rFonts w:ascii="Times New Roman" w:hAnsi="Times New Roman" w:cs="Times New Roman"/>
          <w:sz w:val="24"/>
          <w:szCs w:val="24"/>
        </w:rPr>
        <w:t>-</w:t>
      </w:r>
    </w:p>
    <w:p w:rsidR="00170E80" w:rsidRDefault="00170E80" w:rsidP="00170E80">
      <w:pPr>
        <w:rPr>
          <w:rFonts w:ascii="Times New Roman" w:hAnsi="Times New Roman" w:cs="Times New Roman"/>
          <w:sz w:val="24"/>
          <w:szCs w:val="24"/>
        </w:rPr>
      </w:pPr>
    </w:p>
    <w:p w:rsidR="00170E80" w:rsidRDefault="00170E80" w:rsidP="00170E80">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H  </w:t>
      </w:r>
      <w:proofErr w:type="gramStart"/>
      <w:r>
        <w:rPr>
          <w:rFonts w:ascii="Times New Roman" w:hAnsi="Times New Roman" w:cs="Times New Roman"/>
          <w:sz w:val="24"/>
          <w:szCs w:val="24"/>
        </w:rPr>
        <w:t>O  H</w:t>
      </w:r>
      <w:proofErr w:type="gramEnd"/>
    </w:p>
    <w:p w:rsidR="00170E80" w:rsidRDefault="00170E80" w:rsidP="00170E80">
      <w:pPr>
        <w:rPr>
          <w:rFonts w:ascii="Times New Roman" w:hAnsi="Times New Roman" w:cs="Times New Roman"/>
          <w:sz w:val="24"/>
          <w:szCs w:val="24"/>
        </w:rPr>
      </w:pPr>
    </w:p>
    <w:p w:rsidR="00170E80" w:rsidRDefault="00170E80" w:rsidP="00170E80">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C4EF0">
        <w:rPr>
          <w:rFonts w:ascii="Times New Roman" w:hAnsi="Times New Roman" w:cs="Times New Roman"/>
          <w:sz w:val="24"/>
          <w:szCs w:val="24"/>
        </w:rPr>
        <w:tab/>
        <w:t xml:space="preserve">          </w:t>
      </w:r>
      <w:r>
        <w:rPr>
          <w:rFonts w:ascii="Times New Roman" w:hAnsi="Times New Roman" w:cs="Times New Roman"/>
          <w:noProof/>
          <w:sz w:val="24"/>
          <w:szCs w:val="24"/>
        </w:rPr>
        <w:drawing>
          <wp:inline distT="0" distB="0" distL="0" distR="0">
            <wp:extent cx="751205" cy="6438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3351" cy="645729"/>
                    </a:xfrm>
                    <a:prstGeom prst="rect">
                      <a:avLst/>
                    </a:prstGeom>
                    <a:noFill/>
                    <a:ln>
                      <a:noFill/>
                    </a:ln>
                  </pic:spPr>
                </pic:pic>
              </a:graphicData>
            </a:graphic>
          </wp:inline>
        </w:drawing>
      </w:r>
    </w:p>
    <w:p w:rsidR="00170E80" w:rsidRDefault="00BA71EE" w:rsidP="00170E80">
      <w:pPr>
        <w:rPr>
          <w:rFonts w:ascii="Times New Roman" w:hAnsi="Times New Roman" w:cs="Times New Roman"/>
          <w:sz w:val="24"/>
          <w:szCs w:val="24"/>
        </w:rPr>
      </w:pPr>
      <w:r>
        <w:rPr>
          <w:rFonts w:ascii="Times New Roman" w:hAnsi="Times New Roman" w:cs="Times New Roman"/>
          <w:sz w:val="24"/>
          <w:szCs w:val="24"/>
        </w:rPr>
        <w:t>Bonding electrons are located between atoms in a molecule.  There are two bonding pairs for water.</w:t>
      </w:r>
    </w:p>
    <w:p w:rsidR="00BA71EE" w:rsidRDefault="00BA71EE" w:rsidP="00170E80">
      <w:pPr>
        <w:rPr>
          <w:rFonts w:ascii="Times New Roman" w:hAnsi="Times New Roman" w:cs="Times New Roman"/>
          <w:sz w:val="24"/>
          <w:szCs w:val="24"/>
        </w:rPr>
      </w:pPr>
      <w:r>
        <w:rPr>
          <w:rFonts w:ascii="Times New Roman" w:hAnsi="Times New Roman" w:cs="Times New Roman"/>
          <w:sz w:val="24"/>
          <w:szCs w:val="24"/>
        </w:rPr>
        <w:t>Lone pairs of electrons are not involved in bonding.  There are two lone pairs on the oxygen atom in the water molecule.</w:t>
      </w:r>
    </w:p>
    <w:p w:rsidR="00BA71EE" w:rsidRDefault="00BA71EE" w:rsidP="00170E80">
      <w:pPr>
        <w:rPr>
          <w:rFonts w:ascii="Times New Roman" w:hAnsi="Times New Roman" w:cs="Times New Roman"/>
          <w:sz w:val="24"/>
          <w:szCs w:val="24"/>
        </w:rPr>
      </w:pPr>
    </w:p>
    <w:p w:rsidR="00BA71EE" w:rsidRDefault="00BA71EE" w:rsidP="00170E80">
      <w:pPr>
        <w:rPr>
          <w:rFonts w:ascii="Times New Roman" w:hAnsi="Times New Roman" w:cs="Times New Roman"/>
          <w:sz w:val="24"/>
          <w:szCs w:val="24"/>
        </w:rPr>
      </w:pPr>
      <w:r>
        <w:rPr>
          <w:rFonts w:ascii="Times New Roman" w:hAnsi="Times New Roman" w:cs="Times New Roman"/>
          <w:sz w:val="24"/>
          <w:szCs w:val="24"/>
        </w:rPr>
        <w:t>Structural diagrams are often used in covalent molecules.  A dash is used to represent bonding pairs of electrons.  The lone pairs are still shown as dots.</w:t>
      </w:r>
    </w:p>
    <w:p w:rsidR="002C4EF0" w:rsidRDefault="002C4EF0" w:rsidP="00170E80">
      <w:pPr>
        <w:rPr>
          <w:rFonts w:ascii="Times New Roman" w:hAnsi="Times New Roman" w:cs="Times New Roman"/>
          <w:sz w:val="24"/>
          <w:szCs w:val="24"/>
        </w:rPr>
      </w:pPr>
      <w:r>
        <w:rPr>
          <w:rFonts w:ascii="Times New Roman" w:hAnsi="Times New Roman" w:cs="Times New Roman"/>
          <w:sz w:val="24"/>
          <w:szCs w:val="24"/>
        </w:rPr>
        <w:t>e.g., Water is shown as:</w:t>
      </w:r>
    </w:p>
    <w:p w:rsidR="00A94BAC" w:rsidRDefault="00A94BAC" w:rsidP="00170E80">
      <w:pPr>
        <w:rPr>
          <w:rFonts w:ascii="Times New Roman" w:hAnsi="Times New Roman" w:cs="Times New Roman"/>
          <w:sz w:val="24"/>
          <w:szCs w:val="24"/>
        </w:rPr>
      </w:pPr>
    </w:p>
    <w:p w:rsidR="002C4EF0" w:rsidRDefault="002C4EF0" w:rsidP="00170E80">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noProof/>
          <w:sz w:val="24"/>
          <w:szCs w:val="24"/>
        </w:rPr>
        <w:drawing>
          <wp:inline distT="0" distB="0" distL="0" distR="0">
            <wp:extent cx="1400175" cy="658202"/>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1519" cy="663535"/>
                    </a:xfrm>
                    <a:prstGeom prst="rect">
                      <a:avLst/>
                    </a:prstGeom>
                    <a:noFill/>
                    <a:ln>
                      <a:noFill/>
                    </a:ln>
                  </pic:spPr>
                </pic:pic>
              </a:graphicData>
            </a:graphic>
          </wp:inline>
        </w:drawing>
      </w:r>
    </w:p>
    <w:p w:rsidR="00170E80" w:rsidRDefault="00170E80" w:rsidP="00170E80">
      <w:pPr>
        <w:rPr>
          <w:rFonts w:ascii="Times New Roman" w:hAnsi="Times New Roman" w:cs="Times New Roman"/>
          <w:sz w:val="24"/>
          <w:szCs w:val="24"/>
        </w:rPr>
      </w:pPr>
    </w:p>
    <w:p w:rsidR="000C4428" w:rsidRDefault="000C4428" w:rsidP="00170E80">
      <w:pPr>
        <w:rPr>
          <w:rFonts w:ascii="Times New Roman" w:hAnsi="Times New Roman" w:cs="Times New Roman"/>
          <w:sz w:val="24"/>
          <w:szCs w:val="24"/>
        </w:rPr>
      </w:pPr>
    </w:p>
    <w:p w:rsidR="002C4EF0" w:rsidRDefault="000C4428" w:rsidP="00170E80">
      <w:pPr>
        <w:rPr>
          <w:rFonts w:ascii="Times New Roman" w:hAnsi="Times New Roman" w:cs="Times New Roman"/>
          <w:sz w:val="24"/>
          <w:szCs w:val="24"/>
        </w:rPr>
      </w:pPr>
      <w:r>
        <w:rPr>
          <w:rFonts w:ascii="Times New Roman" w:hAnsi="Times New Roman" w:cs="Times New Roman"/>
          <w:sz w:val="24"/>
          <w:szCs w:val="24"/>
        </w:rPr>
        <w:t>Question:  What does the structural diagram of CH</w:t>
      </w:r>
      <w:r w:rsidRPr="000C4428">
        <w:rPr>
          <w:rFonts w:ascii="Times New Roman" w:hAnsi="Times New Roman" w:cs="Times New Roman"/>
          <w:sz w:val="24"/>
          <w:szCs w:val="24"/>
          <w:vertAlign w:val="subscript"/>
        </w:rPr>
        <w:t xml:space="preserve">4 </w:t>
      </w:r>
      <w:r>
        <w:rPr>
          <w:rFonts w:ascii="Times New Roman" w:hAnsi="Times New Roman" w:cs="Times New Roman"/>
          <w:sz w:val="24"/>
          <w:szCs w:val="24"/>
        </w:rPr>
        <w:t>look like?</w:t>
      </w:r>
    </w:p>
    <w:p w:rsidR="000C4428" w:rsidRDefault="000C4428" w:rsidP="00170E80">
      <w:pPr>
        <w:rPr>
          <w:rFonts w:ascii="Times New Roman" w:hAnsi="Times New Roman" w:cs="Times New Roman"/>
          <w:sz w:val="24"/>
          <w:szCs w:val="24"/>
        </w:rPr>
      </w:pPr>
      <w:r>
        <w:rPr>
          <w:rFonts w:ascii="Times New Roman" w:hAnsi="Times New Roman" w:cs="Times New Roman"/>
          <w:sz w:val="24"/>
          <w:szCs w:val="24"/>
        </w:rPr>
        <w:t>Answer:</w:t>
      </w:r>
      <w:r>
        <w:rPr>
          <w:rFonts w:ascii="Times New Roman" w:hAnsi="Times New Roman" w:cs="Times New Roman"/>
          <w:sz w:val="24"/>
          <w:szCs w:val="24"/>
        </w:rPr>
        <w:tab/>
      </w:r>
      <w:r>
        <w:rPr>
          <w:rFonts w:ascii="Times New Roman" w:hAnsi="Times New Roman" w:cs="Times New Roman"/>
          <w:sz w:val="24"/>
          <w:szCs w:val="24"/>
        </w:rPr>
        <w:tab/>
      </w:r>
    </w:p>
    <w:p w:rsidR="000C4428" w:rsidRPr="00170E80" w:rsidRDefault="008F2018" w:rsidP="00170E80">
      <w:pPr>
        <w:rPr>
          <w:rFonts w:ascii="Times New Roman" w:hAnsi="Times New Roman" w:cs="Times New Roman"/>
          <w:sz w:val="24"/>
          <w:szCs w:val="24"/>
        </w:rPr>
      </w:pPr>
      <w:r>
        <w:rPr>
          <w:rFonts w:ascii="Times New Roman" w:hAnsi="Times New Roman" w:cs="Times New Roman"/>
          <w:sz w:val="24"/>
          <w:szCs w:val="24"/>
        </w:rPr>
        <w:tab/>
      </w:r>
      <w:r w:rsidR="000C4428">
        <w:rPr>
          <w:rFonts w:ascii="Times New Roman" w:hAnsi="Times New Roman" w:cs="Times New Roman"/>
          <w:sz w:val="24"/>
          <w:szCs w:val="24"/>
        </w:rPr>
        <w:tab/>
      </w:r>
      <w:r w:rsidR="000C4428">
        <w:rPr>
          <w:rFonts w:ascii="Times New Roman" w:hAnsi="Times New Roman" w:cs="Times New Roman"/>
          <w:sz w:val="24"/>
          <w:szCs w:val="24"/>
        </w:rPr>
        <w:tab/>
      </w:r>
      <w:r w:rsidR="000C4428">
        <w:rPr>
          <w:rFonts w:ascii="Times New Roman" w:hAnsi="Times New Roman" w:cs="Times New Roman"/>
          <w:sz w:val="24"/>
          <w:szCs w:val="24"/>
        </w:rPr>
        <w:tab/>
      </w:r>
      <w:r w:rsidR="000C4428">
        <w:rPr>
          <w:rFonts w:ascii="Times New Roman" w:hAnsi="Times New Roman" w:cs="Times New Roman"/>
          <w:noProof/>
          <w:sz w:val="24"/>
          <w:szCs w:val="24"/>
        </w:rPr>
        <w:drawing>
          <wp:inline distT="0" distB="0" distL="0" distR="0">
            <wp:extent cx="904875" cy="10953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1095375"/>
                    </a:xfrm>
                    <a:prstGeom prst="rect">
                      <a:avLst/>
                    </a:prstGeom>
                    <a:noFill/>
                    <a:ln>
                      <a:noFill/>
                    </a:ln>
                  </pic:spPr>
                </pic:pic>
              </a:graphicData>
            </a:graphic>
          </wp:inline>
        </w:drawing>
      </w:r>
    </w:p>
    <w:p w:rsidR="000C4428" w:rsidRDefault="000C4428" w:rsidP="002C4F1E">
      <w:pPr>
        <w:rPr>
          <w:rFonts w:ascii="Times New Roman" w:hAnsi="Times New Roman" w:cs="Times New Roman"/>
          <w:sz w:val="24"/>
          <w:szCs w:val="24"/>
        </w:rPr>
      </w:pPr>
    </w:p>
    <w:p w:rsidR="008F2018" w:rsidRDefault="008F2018" w:rsidP="002C4F1E">
      <w:pPr>
        <w:rPr>
          <w:rFonts w:ascii="Times New Roman" w:hAnsi="Times New Roman" w:cs="Times New Roman"/>
          <w:sz w:val="24"/>
          <w:szCs w:val="24"/>
        </w:rPr>
      </w:pPr>
      <w:r>
        <w:rPr>
          <w:rFonts w:ascii="Times New Roman" w:hAnsi="Times New Roman" w:cs="Times New Roman"/>
          <w:sz w:val="24"/>
          <w:szCs w:val="24"/>
        </w:rPr>
        <w:t>Recall that a molecule is a collection of 2 or more atoms that are bonded.  The type of bond associated with molecules is the covalent bond.  Ionic bonds always result in crystal formation.  Crystals of a particular compound can be of indeterminate size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they can be big or small) and t</w:t>
      </w:r>
      <w:r w:rsidR="00A94BAC">
        <w:rPr>
          <w:rFonts w:ascii="Times New Roman" w:hAnsi="Times New Roman" w:cs="Times New Roman"/>
          <w:sz w:val="24"/>
          <w:szCs w:val="24"/>
        </w:rPr>
        <w:t>hey can grow to a bigger size.</w:t>
      </w:r>
    </w:p>
    <w:p w:rsidR="00A94BAC" w:rsidRDefault="00A94BAC" w:rsidP="002C4F1E">
      <w:pPr>
        <w:rPr>
          <w:rFonts w:ascii="Times New Roman" w:hAnsi="Times New Roman" w:cs="Times New Roman"/>
          <w:sz w:val="24"/>
          <w:szCs w:val="24"/>
        </w:rPr>
      </w:pPr>
      <w:r>
        <w:rPr>
          <w:rFonts w:ascii="Times New Roman" w:hAnsi="Times New Roman" w:cs="Times New Roman"/>
          <w:sz w:val="24"/>
          <w:szCs w:val="24"/>
        </w:rPr>
        <w:lastRenderedPageBreak/>
        <w:t>It is also important to note that while ionic crystals always result from transferring e- from metal to non-metal, the covalent molecules above form from the sharing of electrons between non-metals.</w:t>
      </w:r>
    </w:p>
    <w:p w:rsidR="00A94BAC" w:rsidRDefault="00A94BAC" w:rsidP="002C4F1E">
      <w:pPr>
        <w:rPr>
          <w:rFonts w:ascii="Times New Roman" w:hAnsi="Times New Roman" w:cs="Times New Roman"/>
          <w:sz w:val="24"/>
          <w:szCs w:val="24"/>
        </w:rPr>
      </w:pPr>
      <w:r>
        <w:rPr>
          <w:rFonts w:ascii="Times New Roman" w:hAnsi="Times New Roman" w:cs="Times New Roman"/>
          <w:sz w:val="24"/>
          <w:szCs w:val="24"/>
        </w:rPr>
        <w:t xml:space="preserve">Video:  Compares ionic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covalent bonds.  </w:t>
      </w:r>
      <w:hyperlink r:id="rId9" w:history="1">
        <w:r w:rsidRPr="0060512C">
          <w:rPr>
            <w:rStyle w:val="Hyperlink"/>
            <w:rFonts w:ascii="Times New Roman" w:hAnsi="Times New Roman" w:cs="Times New Roman"/>
            <w:sz w:val="24"/>
            <w:szCs w:val="24"/>
          </w:rPr>
          <w:t>https://www.youtube.com/watch?v=PKA4CZwbZWU</w:t>
        </w:r>
      </w:hyperlink>
    </w:p>
    <w:p w:rsidR="00A94BAC" w:rsidRDefault="00A94BAC" w:rsidP="00A94BAC">
      <w:pPr>
        <w:rPr>
          <w:rFonts w:ascii="Times New Roman" w:hAnsi="Times New Roman" w:cs="Times New Roman"/>
          <w:sz w:val="24"/>
          <w:szCs w:val="24"/>
        </w:rPr>
      </w:pPr>
    </w:p>
    <w:p w:rsidR="00A94BAC" w:rsidRDefault="00A94BAC" w:rsidP="00A94BAC">
      <w:pPr>
        <w:rPr>
          <w:rFonts w:ascii="Times New Roman" w:hAnsi="Times New Roman" w:cs="Times New Roman"/>
          <w:sz w:val="24"/>
          <w:szCs w:val="24"/>
        </w:rPr>
      </w:pPr>
      <w:r>
        <w:rPr>
          <w:rFonts w:ascii="Times New Roman" w:hAnsi="Times New Roman" w:cs="Times New Roman"/>
          <w:sz w:val="24"/>
          <w:szCs w:val="24"/>
        </w:rPr>
        <w:t>Practice:</w:t>
      </w:r>
    </w:p>
    <w:p w:rsidR="00A94BAC" w:rsidRDefault="00A94BAC" w:rsidP="00A94BAC">
      <w:pPr>
        <w:rPr>
          <w:rFonts w:ascii="Times New Roman" w:hAnsi="Times New Roman" w:cs="Times New Roman"/>
          <w:sz w:val="24"/>
          <w:szCs w:val="24"/>
        </w:rPr>
      </w:pPr>
      <w:r>
        <w:rPr>
          <w:rFonts w:ascii="Times New Roman" w:hAnsi="Times New Roman" w:cs="Times New Roman"/>
          <w:sz w:val="24"/>
          <w:szCs w:val="24"/>
        </w:rPr>
        <w:t>Label the following substances as ionic or covalent:</w:t>
      </w:r>
    </w:p>
    <w:p w:rsidR="00A94BAC" w:rsidRDefault="00A94BAC" w:rsidP="00A94BA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CH</w:t>
      </w:r>
      <w:r w:rsidRPr="00AE11FA">
        <w:rPr>
          <w:rFonts w:ascii="Times New Roman" w:hAnsi="Times New Roman" w:cs="Times New Roman"/>
          <w:sz w:val="24"/>
          <w:szCs w:val="24"/>
          <w:vertAlign w:val="subscript"/>
        </w:rPr>
        <w:t>3</w:t>
      </w:r>
      <w:r>
        <w:rPr>
          <w:rFonts w:ascii="Times New Roman" w:hAnsi="Times New Roman" w:cs="Times New Roman"/>
          <w:sz w:val="24"/>
          <w:szCs w:val="24"/>
        </w:rPr>
        <w:t>OH</w:t>
      </w:r>
      <w:r>
        <w:rPr>
          <w:rFonts w:ascii="Times New Roman" w:hAnsi="Times New Roman" w:cs="Times New Roman"/>
          <w:sz w:val="24"/>
          <w:szCs w:val="24"/>
        </w:rPr>
        <w:tab/>
        <w:t>Covalent (C)</w:t>
      </w:r>
    </w:p>
    <w:p w:rsidR="00A94BAC" w:rsidRDefault="00A94BAC" w:rsidP="00A94BAC">
      <w:pPr>
        <w:pStyle w:val="ListParagraph"/>
        <w:numPr>
          <w:ilvl w:val="0"/>
          <w:numId w:val="8"/>
        </w:numPr>
        <w:rPr>
          <w:rFonts w:ascii="Times New Roman" w:hAnsi="Times New Roman" w:cs="Times New Roman"/>
          <w:sz w:val="24"/>
          <w:szCs w:val="24"/>
        </w:rPr>
      </w:pP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(OH)</w:t>
      </w:r>
      <w:r w:rsidRPr="00AE11FA">
        <w:rPr>
          <w:rFonts w:ascii="Times New Roman" w:hAnsi="Times New Roman" w:cs="Times New Roman"/>
          <w:sz w:val="24"/>
          <w:szCs w:val="24"/>
          <w:vertAlign w:val="subscript"/>
        </w:rPr>
        <w:t>2</w:t>
      </w:r>
      <w:r>
        <w:rPr>
          <w:rFonts w:ascii="Times New Roman" w:hAnsi="Times New Roman" w:cs="Times New Roman"/>
          <w:sz w:val="24"/>
          <w:szCs w:val="24"/>
        </w:rPr>
        <w:tab/>
        <w:t>Ionic (I)</w:t>
      </w:r>
    </w:p>
    <w:p w:rsidR="00A94BAC" w:rsidRDefault="00A94BAC" w:rsidP="00A94BA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PO</w:t>
      </w:r>
      <w:r w:rsidRPr="00AE11FA">
        <w:rPr>
          <w:rFonts w:ascii="Times New Roman" w:hAnsi="Times New Roman" w:cs="Times New Roman"/>
          <w:sz w:val="24"/>
          <w:szCs w:val="24"/>
          <w:vertAlign w:val="subscript"/>
        </w:rPr>
        <w:t>4</w:t>
      </w:r>
      <w:r w:rsidRPr="00AE11FA">
        <w:rPr>
          <w:rFonts w:ascii="Times New Roman" w:hAnsi="Times New Roman" w:cs="Times New Roman"/>
          <w:sz w:val="24"/>
          <w:szCs w:val="24"/>
          <w:vertAlign w:val="superscript"/>
        </w:rPr>
        <w:t>-3</w:t>
      </w:r>
      <w:r>
        <w:rPr>
          <w:rFonts w:ascii="Times New Roman" w:hAnsi="Times New Roman" w:cs="Times New Roman"/>
          <w:sz w:val="24"/>
          <w:szCs w:val="24"/>
        </w:rPr>
        <w:tab/>
      </w:r>
      <w:r>
        <w:rPr>
          <w:rFonts w:ascii="Times New Roman" w:hAnsi="Times New Roman" w:cs="Times New Roman"/>
          <w:sz w:val="24"/>
          <w:szCs w:val="24"/>
        </w:rPr>
        <w:tab/>
        <w:t>C</w:t>
      </w:r>
    </w:p>
    <w:p w:rsidR="00A94BAC" w:rsidRDefault="00A94BAC" w:rsidP="00A94BAC">
      <w:pPr>
        <w:pStyle w:val="ListParagraph"/>
        <w:numPr>
          <w:ilvl w:val="0"/>
          <w:numId w:val="8"/>
        </w:numPr>
        <w:rPr>
          <w:rFonts w:ascii="Times New Roman" w:hAnsi="Times New Roman" w:cs="Times New Roman"/>
          <w:sz w:val="24"/>
          <w:szCs w:val="24"/>
        </w:rPr>
      </w:pPr>
      <w:proofErr w:type="spellStart"/>
      <w:r>
        <w:rPr>
          <w:rFonts w:ascii="Times New Roman" w:hAnsi="Times New Roman" w:cs="Times New Roman"/>
          <w:sz w:val="24"/>
          <w:szCs w:val="24"/>
        </w:rPr>
        <w:t>KBr</w:t>
      </w:r>
      <w:proofErr w:type="spellEnd"/>
      <w:r>
        <w:rPr>
          <w:rFonts w:ascii="Times New Roman" w:hAnsi="Times New Roman" w:cs="Times New Roman"/>
          <w:sz w:val="24"/>
          <w:szCs w:val="24"/>
        </w:rPr>
        <w:tab/>
      </w:r>
      <w:r>
        <w:rPr>
          <w:rFonts w:ascii="Times New Roman" w:hAnsi="Times New Roman" w:cs="Times New Roman"/>
          <w:sz w:val="24"/>
          <w:szCs w:val="24"/>
        </w:rPr>
        <w:tab/>
        <w:t>I</w:t>
      </w:r>
    </w:p>
    <w:p w:rsidR="00A94BAC" w:rsidRDefault="00A94BAC" w:rsidP="00A94BA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N</w:t>
      </w:r>
      <w:r w:rsidRPr="00AE11FA">
        <w:rPr>
          <w:rFonts w:ascii="Times New Roman" w:hAnsi="Times New Roman" w:cs="Times New Roman"/>
          <w:sz w:val="24"/>
          <w:szCs w:val="24"/>
          <w:vertAlign w:val="subscript"/>
        </w:rPr>
        <w:t>2</w:t>
      </w:r>
      <w:r>
        <w:rPr>
          <w:rFonts w:ascii="Times New Roman" w:hAnsi="Times New Roman" w:cs="Times New Roman"/>
          <w:sz w:val="24"/>
          <w:szCs w:val="24"/>
        </w:rPr>
        <w:t>O</w:t>
      </w:r>
      <w:r w:rsidRPr="00AE11FA">
        <w:rPr>
          <w:rFonts w:ascii="Times New Roman" w:hAnsi="Times New Roman" w:cs="Times New Roman"/>
          <w:sz w:val="24"/>
          <w:szCs w:val="24"/>
          <w:vertAlign w:val="subscript"/>
        </w:rPr>
        <w:t>4</w:t>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sidRPr="00AE11FA">
        <w:rPr>
          <w:rFonts w:ascii="Times New Roman" w:hAnsi="Times New Roman" w:cs="Times New Roman"/>
          <w:sz w:val="24"/>
          <w:szCs w:val="24"/>
        </w:rPr>
        <w:t>C</w:t>
      </w:r>
    </w:p>
    <w:p w:rsidR="00A94BAC" w:rsidRDefault="00A94BAC" w:rsidP="00A94BA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SCN</w:t>
      </w:r>
      <w:r w:rsidRPr="00AE11FA">
        <w:rPr>
          <w:rFonts w:ascii="Times New Roman" w:hAnsi="Times New Roman" w:cs="Times New Roman"/>
          <w:sz w:val="24"/>
          <w:szCs w:val="24"/>
          <w:vertAlign w:val="superscript"/>
        </w:rPr>
        <w:t>-</w:t>
      </w:r>
      <w:r>
        <w:rPr>
          <w:rFonts w:ascii="Times New Roman" w:hAnsi="Times New Roman" w:cs="Times New Roman"/>
          <w:sz w:val="24"/>
          <w:szCs w:val="24"/>
          <w:vertAlign w:val="superscript"/>
        </w:rPr>
        <w:tab/>
      </w:r>
      <w:r>
        <w:rPr>
          <w:rFonts w:ascii="Times New Roman" w:hAnsi="Times New Roman" w:cs="Times New Roman"/>
          <w:sz w:val="24"/>
          <w:szCs w:val="24"/>
          <w:vertAlign w:val="superscript"/>
        </w:rPr>
        <w:tab/>
      </w:r>
      <w:r>
        <w:rPr>
          <w:rFonts w:ascii="Times New Roman" w:hAnsi="Times New Roman" w:cs="Times New Roman"/>
          <w:sz w:val="24"/>
          <w:szCs w:val="24"/>
        </w:rPr>
        <w:t>C</w:t>
      </w:r>
    </w:p>
    <w:p w:rsidR="00A94BAC" w:rsidRDefault="00A94BAC" w:rsidP="00A94BAC">
      <w:pPr>
        <w:pStyle w:val="ListParagraph"/>
        <w:numPr>
          <w:ilvl w:val="0"/>
          <w:numId w:val="8"/>
        </w:numPr>
        <w:rPr>
          <w:rFonts w:ascii="Times New Roman" w:hAnsi="Times New Roman" w:cs="Times New Roman"/>
          <w:sz w:val="24"/>
          <w:szCs w:val="24"/>
        </w:rPr>
      </w:pPr>
      <w:proofErr w:type="spellStart"/>
      <w:r>
        <w:rPr>
          <w:rFonts w:ascii="Times New Roman" w:hAnsi="Times New Roman" w:cs="Times New Roman"/>
          <w:sz w:val="24"/>
          <w:szCs w:val="24"/>
        </w:rPr>
        <w:t>NaSCN</w:t>
      </w:r>
      <w:proofErr w:type="spellEnd"/>
      <w:r>
        <w:rPr>
          <w:rFonts w:ascii="Times New Roman" w:hAnsi="Times New Roman" w:cs="Times New Roman"/>
          <w:sz w:val="24"/>
          <w:szCs w:val="24"/>
        </w:rPr>
        <w:tab/>
        <w:t>I</w:t>
      </w:r>
    </w:p>
    <w:p w:rsidR="00A94BAC" w:rsidRDefault="00A94BAC" w:rsidP="00A94BA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Na</w:t>
      </w:r>
      <w:r w:rsidRPr="00AE11FA">
        <w:rPr>
          <w:rFonts w:ascii="Times New Roman" w:hAnsi="Times New Roman" w:cs="Times New Roman"/>
          <w:sz w:val="24"/>
          <w:szCs w:val="24"/>
          <w:vertAlign w:val="subscript"/>
        </w:rPr>
        <w:t>2</w:t>
      </w:r>
      <w:r>
        <w:rPr>
          <w:rFonts w:ascii="Times New Roman" w:hAnsi="Times New Roman" w:cs="Times New Roman"/>
          <w:sz w:val="24"/>
          <w:szCs w:val="24"/>
        </w:rPr>
        <w:t>CO</w:t>
      </w:r>
      <w:r w:rsidRPr="00AE11FA">
        <w:rPr>
          <w:rFonts w:ascii="Times New Roman" w:hAnsi="Times New Roman" w:cs="Times New Roman"/>
          <w:sz w:val="24"/>
          <w:szCs w:val="24"/>
          <w:vertAlign w:val="subscript"/>
        </w:rPr>
        <w:t>3</w:t>
      </w:r>
      <w:r>
        <w:rPr>
          <w:rFonts w:ascii="Times New Roman" w:hAnsi="Times New Roman" w:cs="Times New Roman"/>
          <w:sz w:val="24"/>
          <w:szCs w:val="24"/>
          <w:vertAlign w:val="subscript"/>
        </w:rPr>
        <w:tab/>
      </w:r>
      <w:r w:rsidRPr="00AE11FA">
        <w:rPr>
          <w:rFonts w:ascii="Times New Roman" w:hAnsi="Times New Roman" w:cs="Times New Roman"/>
          <w:sz w:val="24"/>
          <w:szCs w:val="24"/>
        </w:rPr>
        <w:t>I</w:t>
      </w:r>
    </w:p>
    <w:p w:rsidR="00A94BAC" w:rsidRDefault="00A94BAC" w:rsidP="00A94BAC">
      <w:pPr>
        <w:pStyle w:val="ListParagraph"/>
        <w:numPr>
          <w:ilvl w:val="0"/>
          <w:numId w:val="8"/>
        </w:numPr>
        <w:rPr>
          <w:rFonts w:ascii="Times New Roman" w:hAnsi="Times New Roman" w:cs="Times New Roman"/>
          <w:sz w:val="24"/>
          <w:szCs w:val="24"/>
        </w:rPr>
      </w:pPr>
      <w:r w:rsidRPr="00AE11FA">
        <w:rPr>
          <w:rFonts w:ascii="Times New Roman" w:hAnsi="Times New Roman" w:cs="Times New Roman"/>
          <w:sz w:val="24"/>
          <w:szCs w:val="24"/>
        </w:rPr>
        <w:t>(</w:t>
      </w:r>
      <w:r>
        <w:rPr>
          <w:rFonts w:ascii="Times New Roman" w:hAnsi="Times New Roman" w:cs="Times New Roman"/>
          <w:sz w:val="24"/>
          <w:szCs w:val="24"/>
        </w:rPr>
        <w:t>NH</w:t>
      </w:r>
      <w:r w:rsidRPr="00AE11FA">
        <w:rPr>
          <w:rFonts w:ascii="Times New Roman" w:hAnsi="Times New Roman" w:cs="Times New Roman"/>
          <w:sz w:val="24"/>
          <w:szCs w:val="24"/>
          <w:vertAlign w:val="subscript"/>
        </w:rPr>
        <w:t>4</w:t>
      </w:r>
      <w:r>
        <w:rPr>
          <w:rFonts w:ascii="Times New Roman" w:hAnsi="Times New Roman" w:cs="Times New Roman"/>
          <w:sz w:val="24"/>
          <w:szCs w:val="24"/>
        </w:rPr>
        <w:t>)</w:t>
      </w:r>
      <w:r w:rsidRPr="00AE11FA">
        <w:rPr>
          <w:rFonts w:ascii="Times New Roman" w:hAnsi="Times New Roman" w:cs="Times New Roman"/>
          <w:sz w:val="24"/>
          <w:szCs w:val="24"/>
          <w:vertAlign w:val="subscript"/>
        </w:rPr>
        <w:t>2</w:t>
      </w:r>
      <w:r>
        <w:rPr>
          <w:rFonts w:ascii="Times New Roman" w:hAnsi="Times New Roman" w:cs="Times New Roman"/>
          <w:sz w:val="24"/>
          <w:szCs w:val="24"/>
        </w:rPr>
        <w:t>SO</w:t>
      </w:r>
      <w:r w:rsidRPr="00AE11FA">
        <w:rPr>
          <w:rFonts w:ascii="Times New Roman" w:hAnsi="Times New Roman" w:cs="Times New Roman"/>
          <w:sz w:val="24"/>
          <w:szCs w:val="24"/>
          <w:vertAlign w:val="subscript"/>
        </w:rPr>
        <w:t>4</w:t>
      </w:r>
      <w:r>
        <w:rPr>
          <w:rFonts w:ascii="Times New Roman" w:hAnsi="Times New Roman" w:cs="Times New Roman"/>
          <w:sz w:val="24"/>
          <w:szCs w:val="24"/>
          <w:vertAlign w:val="subscript"/>
        </w:rPr>
        <w:tab/>
      </w:r>
      <w:r w:rsidRPr="00AE11FA">
        <w:rPr>
          <w:rFonts w:ascii="Times New Roman" w:hAnsi="Times New Roman" w:cs="Times New Roman"/>
          <w:sz w:val="24"/>
          <w:szCs w:val="24"/>
        </w:rPr>
        <w:t>I</w:t>
      </w:r>
    </w:p>
    <w:p w:rsidR="00A94BAC" w:rsidRDefault="00A94BAC" w:rsidP="00A94BAC">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H</w:t>
      </w:r>
      <w:r w:rsidRPr="00AE11FA">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rPr>
        <w:tab/>
      </w:r>
      <w:r>
        <w:rPr>
          <w:rFonts w:ascii="Times New Roman" w:hAnsi="Times New Roman" w:cs="Times New Roman"/>
          <w:sz w:val="24"/>
          <w:szCs w:val="24"/>
        </w:rPr>
        <w:tab/>
        <w:t>C</w:t>
      </w:r>
    </w:p>
    <w:p w:rsidR="00A94BAC" w:rsidRDefault="00A94BAC" w:rsidP="002C4F1E">
      <w:pPr>
        <w:rPr>
          <w:rFonts w:ascii="Times New Roman" w:hAnsi="Times New Roman" w:cs="Times New Roman"/>
          <w:sz w:val="24"/>
          <w:szCs w:val="24"/>
        </w:rPr>
      </w:pPr>
    </w:p>
    <w:p w:rsidR="002C4F1E" w:rsidRDefault="002C4F1E" w:rsidP="002C4F1E">
      <w:pPr>
        <w:rPr>
          <w:rFonts w:ascii="Times New Roman" w:hAnsi="Times New Roman" w:cs="Times New Roman"/>
          <w:sz w:val="24"/>
          <w:szCs w:val="24"/>
        </w:rPr>
      </w:pPr>
      <w:r>
        <w:rPr>
          <w:rFonts w:ascii="Times New Roman" w:hAnsi="Times New Roman" w:cs="Times New Roman"/>
          <w:sz w:val="24"/>
          <w:szCs w:val="24"/>
        </w:rPr>
        <w:t>Worksheet (Covalent</w:t>
      </w:r>
      <w:r w:rsidR="007E6483">
        <w:rPr>
          <w:rFonts w:ascii="Times New Roman" w:hAnsi="Times New Roman" w:cs="Times New Roman"/>
          <w:sz w:val="24"/>
          <w:szCs w:val="24"/>
        </w:rPr>
        <w:t xml:space="preserve"> Lewis Dots</w:t>
      </w:r>
      <w:r>
        <w:rPr>
          <w:rFonts w:ascii="Times New Roman" w:hAnsi="Times New Roman" w:cs="Times New Roman"/>
          <w:sz w:val="24"/>
          <w:szCs w:val="24"/>
        </w:rPr>
        <w:t>)</w:t>
      </w:r>
    </w:p>
    <w:p w:rsidR="002C4F1E" w:rsidRDefault="002C4F1E">
      <w:pPr>
        <w:rPr>
          <w:rFonts w:ascii="Times New Roman" w:hAnsi="Times New Roman" w:cs="Times New Roman"/>
          <w:b/>
          <w:sz w:val="28"/>
        </w:rPr>
      </w:pPr>
    </w:p>
    <w:p w:rsidR="00F05514" w:rsidRPr="00250213" w:rsidRDefault="00F05514" w:rsidP="00386D46">
      <w:pPr>
        <w:rPr>
          <w:rFonts w:ascii="Times New Roman" w:hAnsi="Times New Roman" w:cs="Times New Roman"/>
          <w:b/>
          <w:sz w:val="24"/>
        </w:rPr>
      </w:pPr>
    </w:p>
    <w:sectPr w:rsidR="00F05514" w:rsidRPr="00250213" w:rsidSect="00E060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75413"/>
    <w:multiLevelType w:val="hybridMultilevel"/>
    <w:tmpl w:val="E63C1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D70C9"/>
    <w:multiLevelType w:val="hybridMultilevel"/>
    <w:tmpl w:val="A6DE3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410655"/>
    <w:multiLevelType w:val="hybridMultilevel"/>
    <w:tmpl w:val="0F9AD224"/>
    <w:lvl w:ilvl="0" w:tplc="D5E44B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4323EA"/>
    <w:multiLevelType w:val="hybridMultilevel"/>
    <w:tmpl w:val="1284936C"/>
    <w:lvl w:ilvl="0" w:tplc="BC06C1C4">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C557A2A"/>
    <w:multiLevelType w:val="hybridMultilevel"/>
    <w:tmpl w:val="00FC1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B55A56"/>
    <w:multiLevelType w:val="hybridMultilevel"/>
    <w:tmpl w:val="4EAA55AC"/>
    <w:lvl w:ilvl="0" w:tplc="707CDF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9692DB0"/>
    <w:multiLevelType w:val="hybridMultilevel"/>
    <w:tmpl w:val="F740E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E31B43"/>
    <w:multiLevelType w:val="hybridMultilevel"/>
    <w:tmpl w:val="8744DA6E"/>
    <w:lvl w:ilvl="0" w:tplc="8B28F9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64C07EA"/>
    <w:multiLevelType w:val="hybridMultilevel"/>
    <w:tmpl w:val="1A1635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1F4944"/>
    <w:multiLevelType w:val="hybridMultilevel"/>
    <w:tmpl w:val="EC307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3"/>
  </w:num>
  <w:num w:numId="4">
    <w:abstractNumId w:val="5"/>
  </w:num>
  <w:num w:numId="5">
    <w:abstractNumId w:val="6"/>
  </w:num>
  <w:num w:numId="6">
    <w:abstractNumId w:val="2"/>
  </w:num>
  <w:num w:numId="7">
    <w:abstractNumId w:val="9"/>
  </w:num>
  <w:num w:numId="8">
    <w:abstractNumId w:val="0"/>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6DF"/>
    <w:rsid w:val="00021939"/>
    <w:rsid w:val="000A343B"/>
    <w:rsid w:val="000A7320"/>
    <w:rsid w:val="000B11F8"/>
    <w:rsid w:val="000C154F"/>
    <w:rsid w:val="000C4428"/>
    <w:rsid w:val="00170E80"/>
    <w:rsid w:val="00173F8D"/>
    <w:rsid w:val="001D0A07"/>
    <w:rsid w:val="002151AB"/>
    <w:rsid w:val="00226B81"/>
    <w:rsid w:val="00250213"/>
    <w:rsid w:val="00257EC8"/>
    <w:rsid w:val="00261309"/>
    <w:rsid w:val="00263EAF"/>
    <w:rsid w:val="00276AB6"/>
    <w:rsid w:val="002C4EF0"/>
    <w:rsid w:val="002C4F1E"/>
    <w:rsid w:val="00313765"/>
    <w:rsid w:val="003241E7"/>
    <w:rsid w:val="00364EE0"/>
    <w:rsid w:val="00386D46"/>
    <w:rsid w:val="00390345"/>
    <w:rsid w:val="003A3FC6"/>
    <w:rsid w:val="003C624E"/>
    <w:rsid w:val="003F7F54"/>
    <w:rsid w:val="00455CB4"/>
    <w:rsid w:val="004830C9"/>
    <w:rsid w:val="00502B06"/>
    <w:rsid w:val="00507A61"/>
    <w:rsid w:val="00524E9D"/>
    <w:rsid w:val="00525E49"/>
    <w:rsid w:val="00565FF7"/>
    <w:rsid w:val="005A56AE"/>
    <w:rsid w:val="005E10B0"/>
    <w:rsid w:val="0060113E"/>
    <w:rsid w:val="00621FF7"/>
    <w:rsid w:val="00633016"/>
    <w:rsid w:val="00643ADC"/>
    <w:rsid w:val="006A5030"/>
    <w:rsid w:val="006D77F6"/>
    <w:rsid w:val="00737AEB"/>
    <w:rsid w:val="00783788"/>
    <w:rsid w:val="0078412D"/>
    <w:rsid w:val="007E6483"/>
    <w:rsid w:val="007E7E8B"/>
    <w:rsid w:val="007F2DA5"/>
    <w:rsid w:val="0084359F"/>
    <w:rsid w:val="008E2BFD"/>
    <w:rsid w:val="008F2018"/>
    <w:rsid w:val="008F724E"/>
    <w:rsid w:val="00936BC7"/>
    <w:rsid w:val="00975849"/>
    <w:rsid w:val="00A11610"/>
    <w:rsid w:val="00A23647"/>
    <w:rsid w:val="00A33707"/>
    <w:rsid w:val="00A72B85"/>
    <w:rsid w:val="00A94BAC"/>
    <w:rsid w:val="00AD46BD"/>
    <w:rsid w:val="00B17492"/>
    <w:rsid w:val="00B314FC"/>
    <w:rsid w:val="00B350AA"/>
    <w:rsid w:val="00B470FE"/>
    <w:rsid w:val="00BA71EE"/>
    <w:rsid w:val="00BF4751"/>
    <w:rsid w:val="00C0110B"/>
    <w:rsid w:val="00C061DC"/>
    <w:rsid w:val="00C222BF"/>
    <w:rsid w:val="00C268AE"/>
    <w:rsid w:val="00C320DC"/>
    <w:rsid w:val="00C6661F"/>
    <w:rsid w:val="00C6738D"/>
    <w:rsid w:val="00CA1761"/>
    <w:rsid w:val="00CB2028"/>
    <w:rsid w:val="00CE73C9"/>
    <w:rsid w:val="00D179E9"/>
    <w:rsid w:val="00DB6732"/>
    <w:rsid w:val="00DE4E9D"/>
    <w:rsid w:val="00DF20B8"/>
    <w:rsid w:val="00E0601A"/>
    <w:rsid w:val="00E15A34"/>
    <w:rsid w:val="00E3490E"/>
    <w:rsid w:val="00E60FA3"/>
    <w:rsid w:val="00E646DF"/>
    <w:rsid w:val="00E70E7E"/>
    <w:rsid w:val="00E94F0D"/>
    <w:rsid w:val="00EA74CE"/>
    <w:rsid w:val="00F05514"/>
    <w:rsid w:val="00F65F51"/>
    <w:rsid w:val="00F80241"/>
    <w:rsid w:val="00F84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119853-0C5C-49C7-B46C-5F0EBB60D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0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6DF"/>
    <w:rPr>
      <w:color w:val="0000FF" w:themeColor="hyperlink"/>
      <w:u w:val="single"/>
    </w:rPr>
  </w:style>
  <w:style w:type="paragraph" w:styleId="BalloonText">
    <w:name w:val="Balloon Text"/>
    <w:basedOn w:val="Normal"/>
    <w:link w:val="BalloonTextChar"/>
    <w:uiPriority w:val="99"/>
    <w:semiHidden/>
    <w:unhideWhenUsed/>
    <w:rsid w:val="006A50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030"/>
    <w:rPr>
      <w:rFonts w:ascii="Tahoma" w:hAnsi="Tahoma" w:cs="Tahoma"/>
      <w:sz w:val="16"/>
      <w:szCs w:val="16"/>
    </w:rPr>
  </w:style>
  <w:style w:type="character" w:styleId="FollowedHyperlink">
    <w:name w:val="FollowedHyperlink"/>
    <w:basedOn w:val="DefaultParagraphFont"/>
    <w:uiPriority w:val="99"/>
    <w:semiHidden/>
    <w:unhideWhenUsed/>
    <w:rsid w:val="000B11F8"/>
    <w:rPr>
      <w:color w:val="800080" w:themeColor="followedHyperlink"/>
      <w:u w:val="single"/>
    </w:rPr>
  </w:style>
  <w:style w:type="paragraph" w:styleId="ListParagraph">
    <w:name w:val="List Paragraph"/>
    <w:basedOn w:val="Normal"/>
    <w:uiPriority w:val="34"/>
    <w:qFormat/>
    <w:rsid w:val="00BF4751"/>
    <w:pPr>
      <w:ind w:left="720"/>
      <w:contextualSpacing/>
    </w:pPr>
  </w:style>
  <w:style w:type="paragraph" w:styleId="NormalWeb">
    <w:name w:val="Normal (Web)"/>
    <w:basedOn w:val="Normal"/>
    <w:uiPriority w:val="99"/>
    <w:unhideWhenUsed/>
    <w:rsid w:val="00C061D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70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PKA4CZwbZW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School District No. 57</Company>
  <LinksUpToDate>false</LinksUpToDate>
  <CharactersWithSpaces>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Schools in SD57</dc:creator>
  <cp:lastModifiedBy>sd57</cp:lastModifiedBy>
  <cp:revision>9</cp:revision>
  <dcterms:created xsi:type="dcterms:W3CDTF">2019-07-09T04:59:00Z</dcterms:created>
  <dcterms:modified xsi:type="dcterms:W3CDTF">2019-07-21T00:07:00Z</dcterms:modified>
</cp:coreProperties>
</file>