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7BD" w:rsidRPr="00C9193E" w:rsidRDefault="003727BD" w:rsidP="003727BD">
      <w:pPr>
        <w:ind w:left="360"/>
        <w:rPr>
          <w:sz w:val="28"/>
        </w:rPr>
      </w:pPr>
      <w:r w:rsidRPr="00C9193E">
        <w:rPr>
          <w:sz w:val="28"/>
        </w:rPr>
        <w:t>Lesson 12:  Combustion and single replacement reactions</w:t>
      </w:r>
    </w:p>
    <w:p w:rsidR="003727BD" w:rsidRDefault="003727BD" w:rsidP="003727BD">
      <w:pPr>
        <w:ind w:left="360"/>
      </w:pPr>
    </w:p>
    <w:p w:rsidR="00F64E84" w:rsidRPr="00C9193E" w:rsidRDefault="00F64E84" w:rsidP="003727BD">
      <w:pPr>
        <w:pStyle w:val="ListParagraph"/>
        <w:numPr>
          <w:ilvl w:val="0"/>
          <w:numId w:val="6"/>
        </w:numPr>
      </w:pPr>
      <w:r w:rsidRPr="00C9193E">
        <w:t>Combustion</w:t>
      </w:r>
    </w:p>
    <w:p w:rsidR="00F64E84" w:rsidRPr="00C9193E" w:rsidRDefault="00F64E84" w:rsidP="00F64E84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 w:rsidRPr="00C9193E">
        <w:rPr>
          <w:rFonts w:asciiTheme="minorHAnsi" w:hAnsiTheme="minorHAnsi"/>
        </w:rPr>
        <w:t>Reaction in which a hydrocarbon or alcohol burns in the presence of oxygen</w:t>
      </w:r>
      <w:r w:rsidR="003727BD" w:rsidRPr="00C9193E">
        <w:rPr>
          <w:rFonts w:asciiTheme="minorHAnsi" w:hAnsiTheme="minorHAnsi"/>
        </w:rPr>
        <w:t>.</w:t>
      </w:r>
    </w:p>
    <w:p w:rsidR="003727BD" w:rsidRPr="00C9193E" w:rsidRDefault="003727BD" w:rsidP="003727BD">
      <w:pPr>
        <w:pStyle w:val="ListParagraph"/>
        <w:rPr>
          <w:rFonts w:asciiTheme="minorHAnsi" w:hAnsiTheme="minorHAnsi"/>
        </w:rPr>
      </w:pPr>
    </w:p>
    <w:p w:rsidR="003727BD" w:rsidRPr="00C9193E" w:rsidRDefault="003727BD" w:rsidP="003727BD">
      <w:pPr>
        <w:pStyle w:val="ListParagraph"/>
        <w:rPr>
          <w:rFonts w:asciiTheme="minorHAnsi" w:hAnsiTheme="minorHAnsi"/>
        </w:rPr>
      </w:pPr>
      <w:r w:rsidRPr="00C9193E">
        <w:rPr>
          <w:rFonts w:asciiTheme="minorHAnsi" w:hAnsiTheme="minorHAnsi"/>
        </w:rPr>
        <w:t>A hydrocarbon is a molecule that only contains carbon and hydrogen.</w:t>
      </w:r>
    </w:p>
    <w:p w:rsidR="003727BD" w:rsidRPr="00C9193E" w:rsidRDefault="003727BD" w:rsidP="003727BD">
      <w:pPr>
        <w:pStyle w:val="ListParagraph"/>
        <w:rPr>
          <w:rFonts w:asciiTheme="minorHAnsi" w:hAnsiTheme="minorHAnsi"/>
        </w:rPr>
      </w:pPr>
    </w:p>
    <w:p w:rsidR="00F64E84" w:rsidRPr="00C9193E" w:rsidRDefault="00F64E84" w:rsidP="00F64E84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 w:rsidRPr="00C9193E">
        <w:rPr>
          <w:rFonts w:asciiTheme="minorHAnsi" w:hAnsiTheme="minorHAnsi"/>
        </w:rPr>
        <w:t>Generic Equation</w:t>
      </w:r>
      <w:r w:rsidRPr="00C9193E">
        <w:rPr>
          <w:rFonts w:asciiTheme="minorHAnsi" w:hAnsiTheme="minorHAnsi"/>
        </w:rPr>
        <w:tab/>
      </w:r>
      <w:r w:rsidRPr="00C9193E">
        <w:rPr>
          <w:rFonts w:asciiTheme="minorHAnsi" w:hAnsiTheme="minorHAnsi"/>
        </w:rPr>
        <w:tab/>
      </w:r>
      <w:proofErr w:type="spellStart"/>
      <w:r w:rsidRPr="00C9193E">
        <w:rPr>
          <w:rFonts w:asciiTheme="minorHAnsi" w:hAnsiTheme="minorHAnsi"/>
        </w:rPr>
        <w:t>C</w:t>
      </w:r>
      <w:r w:rsidRPr="00C9193E">
        <w:rPr>
          <w:rFonts w:asciiTheme="minorHAnsi" w:hAnsiTheme="minorHAnsi"/>
          <w:vertAlign w:val="subscript"/>
        </w:rPr>
        <w:t>x</w:t>
      </w:r>
      <w:r w:rsidRPr="00C9193E">
        <w:rPr>
          <w:rFonts w:asciiTheme="minorHAnsi" w:hAnsiTheme="minorHAnsi"/>
        </w:rPr>
        <w:t>H</w:t>
      </w:r>
      <w:r w:rsidRPr="00C9193E">
        <w:rPr>
          <w:rFonts w:asciiTheme="minorHAnsi" w:hAnsiTheme="minorHAnsi"/>
          <w:vertAlign w:val="subscript"/>
        </w:rPr>
        <w:t>y</w:t>
      </w:r>
      <w:proofErr w:type="spellEnd"/>
      <w:r w:rsidRPr="00C9193E">
        <w:rPr>
          <w:rFonts w:asciiTheme="minorHAnsi" w:hAnsiTheme="minorHAnsi"/>
        </w:rPr>
        <w:t xml:space="preserve"> + O</w:t>
      </w:r>
      <w:r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 xml:space="preserve"> </w:t>
      </w:r>
      <w:r w:rsidRPr="00C9193E">
        <w:rPr>
          <w:rFonts w:asciiTheme="minorHAnsi" w:hAnsiTheme="minorHAnsi"/>
        </w:rPr>
        <w:sym w:font="Wingdings" w:char="F0E0"/>
      </w:r>
      <w:r w:rsidRPr="00C9193E">
        <w:rPr>
          <w:rFonts w:asciiTheme="minorHAnsi" w:hAnsiTheme="minorHAnsi"/>
        </w:rPr>
        <w:t xml:space="preserve"> CO</w:t>
      </w:r>
      <w:r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 xml:space="preserve"> + H</w:t>
      </w:r>
      <w:r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>O</w:t>
      </w:r>
    </w:p>
    <w:p w:rsidR="00F64E84" w:rsidRPr="00C9193E" w:rsidRDefault="00F64E84" w:rsidP="00F64E84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 w:rsidRPr="00C9193E">
        <w:rPr>
          <w:rFonts w:asciiTheme="minorHAnsi" w:hAnsiTheme="minorHAnsi"/>
        </w:rPr>
        <w:t>Example:</w:t>
      </w:r>
      <w:r w:rsidRPr="00C9193E">
        <w:rPr>
          <w:rFonts w:asciiTheme="minorHAnsi" w:hAnsiTheme="minorHAnsi"/>
        </w:rPr>
        <w:tab/>
      </w:r>
      <w:r w:rsidRPr="00C9193E">
        <w:rPr>
          <w:rFonts w:asciiTheme="minorHAnsi" w:hAnsiTheme="minorHAnsi"/>
        </w:rPr>
        <w:tab/>
      </w:r>
      <w:r w:rsidRPr="00C9193E">
        <w:rPr>
          <w:rFonts w:asciiTheme="minorHAnsi" w:hAnsiTheme="minorHAnsi"/>
        </w:rPr>
        <w:tab/>
        <w:t>CH</w:t>
      </w:r>
      <w:r w:rsidRPr="00C9193E">
        <w:rPr>
          <w:rFonts w:asciiTheme="minorHAnsi" w:hAnsiTheme="minorHAnsi"/>
          <w:vertAlign w:val="subscript"/>
        </w:rPr>
        <w:t>4</w:t>
      </w:r>
      <w:r w:rsidRPr="00C9193E">
        <w:rPr>
          <w:rFonts w:asciiTheme="minorHAnsi" w:hAnsiTheme="minorHAnsi"/>
        </w:rPr>
        <w:t xml:space="preserve"> + O</w:t>
      </w:r>
      <w:r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 xml:space="preserve"> </w:t>
      </w:r>
      <w:r w:rsidRPr="00C9193E">
        <w:rPr>
          <w:rFonts w:asciiTheme="minorHAnsi" w:hAnsiTheme="minorHAnsi"/>
        </w:rPr>
        <w:sym w:font="Wingdings" w:char="F0E0"/>
      </w:r>
      <w:r w:rsidRPr="00C9193E">
        <w:rPr>
          <w:rFonts w:asciiTheme="minorHAnsi" w:hAnsiTheme="minorHAnsi"/>
        </w:rPr>
        <w:t xml:space="preserve"> CO</w:t>
      </w:r>
      <w:r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 xml:space="preserve"> + H</w:t>
      </w:r>
      <w:r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>O</w:t>
      </w:r>
    </w:p>
    <w:p w:rsidR="00F64E84" w:rsidRPr="00C9193E" w:rsidRDefault="00F64E84" w:rsidP="00F64E84">
      <w:pPr>
        <w:pStyle w:val="ListParagraph"/>
        <w:numPr>
          <w:ilvl w:val="0"/>
          <w:numId w:val="5"/>
        </w:numPr>
        <w:ind w:left="720"/>
        <w:rPr>
          <w:rFonts w:asciiTheme="minorHAnsi" w:hAnsiTheme="minorHAnsi"/>
        </w:rPr>
      </w:pPr>
      <w:r w:rsidRPr="00C9193E">
        <w:rPr>
          <w:rFonts w:asciiTheme="minorHAnsi" w:hAnsiTheme="minorHAnsi"/>
        </w:rPr>
        <w:t>Carbon dioxide and water are always the products</w:t>
      </w:r>
    </w:p>
    <w:p w:rsidR="003727BD" w:rsidRPr="00C9193E" w:rsidRDefault="003727BD" w:rsidP="003727BD">
      <w:pPr>
        <w:rPr>
          <w:sz w:val="24"/>
          <w:szCs w:val="24"/>
        </w:rPr>
      </w:pPr>
    </w:p>
    <w:p w:rsidR="003727BD" w:rsidRPr="00C9193E" w:rsidRDefault="003727BD" w:rsidP="003727BD">
      <w:pPr>
        <w:ind w:left="360"/>
        <w:rPr>
          <w:sz w:val="24"/>
          <w:szCs w:val="24"/>
        </w:rPr>
      </w:pPr>
      <w:r w:rsidRPr="00C9193E">
        <w:rPr>
          <w:sz w:val="24"/>
          <w:szCs w:val="24"/>
        </w:rPr>
        <w:t>An alcohol is a molecule that contains carbon, hydrogen and oxygen.</w:t>
      </w:r>
    </w:p>
    <w:p w:rsidR="003727BD" w:rsidRPr="00C9193E" w:rsidRDefault="003727BD" w:rsidP="003727BD">
      <w:pPr>
        <w:ind w:left="360"/>
        <w:rPr>
          <w:sz w:val="24"/>
          <w:szCs w:val="24"/>
        </w:rPr>
      </w:pPr>
      <w:proofErr w:type="gramStart"/>
      <w:r w:rsidRPr="00C9193E">
        <w:rPr>
          <w:sz w:val="24"/>
          <w:szCs w:val="24"/>
        </w:rPr>
        <w:t>CH3OH  +</w:t>
      </w:r>
      <w:proofErr w:type="gramEnd"/>
      <w:r w:rsidRPr="00C9193E">
        <w:rPr>
          <w:sz w:val="24"/>
          <w:szCs w:val="24"/>
        </w:rPr>
        <w:t xml:space="preserve">  O2  </w:t>
      </w:r>
      <w:r w:rsidRPr="00C9193E">
        <w:rPr>
          <w:sz w:val="24"/>
          <w:szCs w:val="24"/>
        </w:rPr>
        <w:sym w:font="Wingdings" w:char="F0E0"/>
      </w:r>
      <w:r w:rsidRPr="00C9193E">
        <w:rPr>
          <w:sz w:val="24"/>
          <w:szCs w:val="24"/>
        </w:rPr>
        <w:t xml:space="preserve">  CO2  +  H2O  (Now balance!)</w:t>
      </w:r>
    </w:p>
    <w:p w:rsidR="009C5F86" w:rsidRPr="00C9193E" w:rsidRDefault="009C5F86" w:rsidP="003727BD">
      <w:pPr>
        <w:ind w:left="360"/>
        <w:rPr>
          <w:sz w:val="24"/>
          <w:szCs w:val="24"/>
        </w:rPr>
      </w:pPr>
      <w:proofErr w:type="gramStart"/>
      <w:r w:rsidRPr="00C9193E">
        <w:rPr>
          <w:sz w:val="24"/>
          <w:szCs w:val="24"/>
        </w:rPr>
        <w:t>CH3OH  +</w:t>
      </w:r>
      <w:proofErr w:type="gramEnd"/>
      <w:r w:rsidRPr="00C9193E">
        <w:rPr>
          <w:sz w:val="24"/>
          <w:szCs w:val="24"/>
        </w:rPr>
        <w:t xml:space="preserve">  2O2  </w:t>
      </w:r>
      <w:r w:rsidRPr="00C9193E">
        <w:rPr>
          <w:sz w:val="24"/>
          <w:szCs w:val="24"/>
        </w:rPr>
        <w:sym w:font="Wingdings" w:char="F0E0"/>
      </w:r>
      <w:r w:rsidRPr="00C9193E">
        <w:rPr>
          <w:sz w:val="24"/>
          <w:szCs w:val="24"/>
        </w:rPr>
        <w:t xml:space="preserve">  CO2  +  2H2O</w:t>
      </w:r>
    </w:p>
    <w:p w:rsidR="003727BD" w:rsidRPr="00C9193E" w:rsidRDefault="003727BD" w:rsidP="003727BD">
      <w:pPr>
        <w:ind w:left="360"/>
        <w:rPr>
          <w:sz w:val="24"/>
          <w:szCs w:val="24"/>
        </w:rPr>
      </w:pPr>
      <w:proofErr w:type="gramStart"/>
      <w:r w:rsidRPr="00C9193E">
        <w:rPr>
          <w:sz w:val="24"/>
          <w:szCs w:val="24"/>
        </w:rPr>
        <w:t>*  Note</w:t>
      </w:r>
      <w:proofErr w:type="gramEnd"/>
      <w:r w:rsidRPr="00C9193E">
        <w:rPr>
          <w:sz w:val="24"/>
          <w:szCs w:val="24"/>
        </w:rPr>
        <w:t xml:space="preserve"> the products are the same as before.</w:t>
      </w:r>
    </w:p>
    <w:p w:rsidR="00F64E84" w:rsidRPr="00C9193E" w:rsidRDefault="00F64E84" w:rsidP="00F64E84">
      <w:pPr>
        <w:rPr>
          <w:sz w:val="24"/>
          <w:szCs w:val="24"/>
        </w:rPr>
      </w:pPr>
      <w:r w:rsidRPr="00C9193E">
        <w:rPr>
          <w:sz w:val="24"/>
          <w:szCs w:val="24"/>
        </w:rPr>
        <w:t>*</w:t>
      </w:r>
      <w:r w:rsidR="003727BD" w:rsidRPr="00C9193E">
        <w:rPr>
          <w:sz w:val="24"/>
          <w:szCs w:val="24"/>
        </w:rPr>
        <w:t xml:space="preserve"> </w:t>
      </w:r>
      <w:proofErr w:type="gramStart"/>
      <w:r w:rsidR="003727BD" w:rsidRPr="00C9193E">
        <w:rPr>
          <w:sz w:val="24"/>
          <w:szCs w:val="24"/>
        </w:rPr>
        <w:t>video</w:t>
      </w:r>
      <w:proofErr w:type="gramEnd"/>
      <w:r w:rsidR="003727BD" w:rsidRPr="00C9193E">
        <w:rPr>
          <w:sz w:val="24"/>
          <w:szCs w:val="24"/>
        </w:rPr>
        <w:t xml:space="preserve"> link summarizes combustion and </w:t>
      </w:r>
      <w:r w:rsidRPr="00C9193E">
        <w:rPr>
          <w:sz w:val="24"/>
          <w:szCs w:val="24"/>
        </w:rPr>
        <w:t>incomplete combustion</w:t>
      </w:r>
      <w:r w:rsidR="003727BD" w:rsidRPr="00C9193E">
        <w:rPr>
          <w:sz w:val="24"/>
          <w:szCs w:val="24"/>
        </w:rPr>
        <w:t xml:space="preserve"> (about 3.5 minutes long)</w:t>
      </w:r>
    </w:p>
    <w:p w:rsidR="003727BD" w:rsidRPr="00C9193E" w:rsidRDefault="003727BD" w:rsidP="00F64E84">
      <w:pPr>
        <w:rPr>
          <w:sz w:val="24"/>
          <w:szCs w:val="24"/>
        </w:rPr>
      </w:pPr>
      <w:hyperlink r:id="rId5" w:history="1">
        <w:r w:rsidRPr="00C9193E">
          <w:rPr>
            <w:rStyle w:val="Hyperlink"/>
            <w:sz w:val="24"/>
            <w:szCs w:val="24"/>
          </w:rPr>
          <w:t>https://www.youtube.com/watch?v=Nl0bipxyuyk</w:t>
        </w:r>
      </w:hyperlink>
    </w:p>
    <w:p w:rsidR="003727BD" w:rsidRPr="00C9193E" w:rsidRDefault="003727BD" w:rsidP="00F64E84">
      <w:pPr>
        <w:rPr>
          <w:sz w:val="24"/>
          <w:szCs w:val="24"/>
        </w:rPr>
      </w:pPr>
    </w:p>
    <w:p w:rsidR="00540308" w:rsidRPr="00C9193E" w:rsidRDefault="00540308" w:rsidP="009C5F86">
      <w:pPr>
        <w:rPr>
          <w:sz w:val="24"/>
          <w:szCs w:val="24"/>
        </w:rPr>
      </w:pPr>
      <w:r w:rsidRPr="00C9193E">
        <w:rPr>
          <w:sz w:val="24"/>
          <w:szCs w:val="24"/>
        </w:rPr>
        <w:t>Single Replacement</w:t>
      </w:r>
    </w:p>
    <w:p w:rsidR="00540308" w:rsidRPr="00C9193E" w:rsidRDefault="00540308" w:rsidP="00540308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9193E">
        <w:rPr>
          <w:rFonts w:asciiTheme="minorHAnsi" w:hAnsiTheme="minorHAnsi"/>
        </w:rPr>
        <w:t xml:space="preserve">Reaction in which a compound reacts with an element to form </w:t>
      </w:r>
      <w:r w:rsidR="00300801" w:rsidRPr="00C9193E">
        <w:rPr>
          <w:rFonts w:asciiTheme="minorHAnsi" w:hAnsiTheme="minorHAnsi"/>
        </w:rPr>
        <w:t>a new element and a new compound.</w:t>
      </w:r>
    </w:p>
    <w:p w:rsidR="00300801" w:rsidRPr="00C9193E" w:rsidRDefault="00300801" w:rsidP="00300801">
      <w:pPr>
        <w:pStyle w:val="ListParagraph"/>
        <w:rPr>
          <w:rFonts w:asciiTheme="minorHAnsi" w:hAnsiTheme="minorHAnsi"/>
        </w:rPr>
      </w:pPr>
    </w:p>
    <w:p w:rsidR="00540308" w:rsidRPr="00C9193E" w:rsidRDefault="00540308" w:rsidP="00540308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9193E">
        <w:rPr>
          <w:rFonts w:asciiTheme="minorHAnsi" w:hAnsiTheme="minorHAnsi"/>
        </w:rPr>
        <w:t>Generic Equation</w:t>
      </w:r>
      <w:r w:rsidRPr="00C9193E">
        <w:rPr>
          <w:rFonts w:asciiTheme="minorHAnsi" w:hAnsiTheme="minorHAnsi"/>
        </w:rPr>
        <w:tab/>
      </w:r>
      <w:r w:rsidRPr="00C9193E">
        <w:rPr>
          <w:rFonts w:asciiTheme="minorHAnsi" w:hAnsiTheme="minorHAnsi"/>
        </w:rPr>
        <w:tab/>
        <w:t xml:space="preserve">AX + B </w:t>
      </w:r>
      <w:r w:rsidRPr="00C9193E">
        <w:rPr>
          <w:rFonts w:asciiTheme="minorHAnsi" w:hAnsiTheme="minorHAnsi"/>
        </w:rPr>
        <w:sym w:font="Wingdings" w:char="F0E0"/>
      </w:r>
      <w:r w:rsidRPr="00C9193E">
        <w:rPr>
          <w:rFonts w:asciiTheme="minorHAnsi" w:hAnsiTheme="minorHAnsi"/>
        </w:rPr>
        <w:t xml:space="preserve"> BX + A</w:t>
      </w:r>
    </w:p>
    <w:p w:rsidR="00540308" w:rsidRPr="00C9193E" w:rsidRDefault="00300801" w:rsidP="00540308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9193E">
        <w:rPr>
          <w:rFonts w:asciiTheme="minorHAnsi" w:hAnsiTheme="minorHAnsi"/>
        </w:rPr>
        <w:t>Example:</w:t>
      </w:r>
      <w:r w:rsidRPr="00C9193E">
        <w:rPr>
          <w:rFonts w:asciiTheme="minorHAnsi" w:hAnsiTheme="minorHAnsi"/>
        </w:rPr>
        <w:tab/>
      </w:r>
      <w:r w:rsidRPr="00C9193E">
        <w:rPr>
          <w:rFonts w:asciiTheme="minorHAnsi" w:hAnsiTheme="minorHAnsi"/>
        </w:rPr>
        <w:tab/>
      </w:r>
      <w:r w:rsidRPr="00C9193E">
        <w:rPr>
          <w:rFonts w:asciiTheme="minorHAnsi" w:hAnsiTheme="minorHAnsi"/>
        </w:rPr>
        <w:tab/>
      </w:r>
      <w:proofErr w:type="spellStart"/>
      <w:r w:rsidRPr="00C9193E">
        <w:rPr>
          <w:rFonts w:asciiTheme="minorHAnsi" w:hAnsiTheme="minorHAnsi"/>
        </w:rPr>
        <w:t>Na</w:t>
      </w:r>
      <w:r w:rsidR="00540308" w:rsidRPr="00C9193E">
        <w:rPr>
          <w:rFonts w:asciiTheme="minorHAnsi" w:hAnsiTheme="minorHAnsi"/>
        </w:rPr>
        <w:t>Cl</w:t>
      </w:r>
      <w:proofErr w:type="spellEnd"/>
      <w:r w:rsidR="00540308" w:rsidRPr="00C9193E">
        <w:rPr>
          <w:rFonts w:asciiTheme="minorHAnsi" w:hAnsiTheme="minorHAnsi"/>
        </w:rPr>
        <w:t xml:space="preserve"> + Zn </w:t>
      </w:r>
      <w:r w:rsidR="00540308" w:rsidRPr="00C9193E">
        <w:rPr>
          <w:rFonts w:asciiTheme="minorHAnsi" w:hAnsiTheme="minorHAnsi"/>
        </w:rPr>
        <w:sym w:font="Wingdings" w:char="F0E0"/>
      </w:r>
      <w:r w:rsidR="00540308" w:rsidRPr="00C9193E">
        <w:rPr>
          <w:rFonts w:asciiTheme="minorHAnsi" w:hAnsiTheme="minorHAnsi"/>
        </w:rPr>
        <w:t xml:space="preserve"> ZnCl</w:t>
      </w:r>
      <w:r w:rsidR="00540308" w:rsidRPr="00C9193E">
        <w:rPr>
          <w:rFonts w:asciiTheme="minorHAnsi" w:hAnsiTheme="minorHAnsi"/>
          <w:vertAlign w:val="subscript"/>
        </w:rPr>
        <w:t>2</w:t>
      </w:r>
      <w:r w:rsidRPr="00C9193E">
        <w:rPr>
          <w:rFonts w:asciiTheme="minorHAnsi" w:hAnsiTheme="minorHAnsi"/>
        </w:rPr>
        <w:t xml:space="preserve"> + Na</w:t>
      </w:r>
    </w:p>
    <w:p w:rsidR="00300801" w:rsidRPr="00C9193E" w:rsidRDefault="00300801" w:rsidP="00300801">
      <w:pPr>
        <w:pStyle w:val="ListParagraph"/>
        <w:rPr>
          <w:rFonts w:asciiTheme="minorHAnsi" w:hAnsiTheme="minorHAnsi"/>
        </w:rPr>
      </w:pPr>
    </w:p>
    <w:p w:rsidR="00540308" w:rsidRPr="00C9193E" w:rsidRDefault="00540308" w:rsidP="00540308">
      <w:pPr>
        <w:pStyle w:val="ListParagraph"/>
        <w:numPr>
          <w:ilvl w:val="0"/>
          <w:numId w:val="3"/>
        </w:numPr>
        <w:ind w:left="720"/>
        <w:rPr>
          <w:rFonts w:asciiTheme="minorHAnsi" w:hAnsiTheme="minorHAnsi"/>
        </w:rPr>
      </w:pPr>
      <w:r w:rsidRPr="00C9193E">
        <w:rPr>
          <w:rFonts w:asciiTheme="minorHAnsi" w:hAnsiTheme="minorHAnsi"/>
        </w:rPr>
        <w:t>If two metals</w:t>
      </w:r>
      <w:r w:rsidR="00300801" w:rsidRPr="00C9193E">
        <w:rPr>
          <w:rFonts w:asciiTheme="minorHAnsi" w:hAnsiTheme="minorHAnsi"/>
        </w:rPr>
        <w:t xml:space="preserve"> (or substances that form </w:t>
      </w:r>
      <w:proofErr w:type="spellStart"/>
      <w:r w:rsidR="00300801" w:rsidRPr="00C9193E">
        <w:rPr>
          <w:rFonts w:asciiTheme="minorHAnsi" w:hAnsiTheme="minorHAnsi"/>
        </w:rPr>
        <w:t>cations</w:t>
      </w:r>
      <w:proofErr w:type="spellEnd"/>
      <w:r w:rsidR="00300801" w:rsidRPr="00C9193E">
        <w:rPr>
          <w:rFonts w:asciiTheme="minorHAnsi" w:hAnsiTheme="minorHAnsi"/>
        </w:rPr>
        <w:t>)</w:t>
      </w:r>
      <w:r w:rsidRPr="00C9193E">
        <w:rPr>
          <w:rFonts w:asciiTheme="minorHAnsi" w:hAnsiTheme="minorHAnsi"/>
        </w:rPr>
        <w:t xml:space="preserve"> are present, they swap places; if two non-metals are present, they swap places</w:t>
      </w:r>
      <w:r w:rsidR="009C5F86" w:rsidRPr="00C9193E">
        <w:rPr>
          <w:rFonts w:asciiTheme="minorHAnsi" w:hAnsiTheme="minorHAnsi"/>
        </w:rPr>
        <w:t>.</w:t>
      </w:r>
    </w:p>
    <w:p w:rsidR="009C5F86" w:rsidRPr="00C9193E" w:rsidRDefault="009C5F86" w:rsidP="009C5F86">
      <w:pPr>
        <w:rPr>
          <w:sz w:val="24"/>
          <w:szCs w:val="24"/>
        </w:rPr>
      </w:pPr>
    </w:p>
    <w:p w:rsidR="009C5F86" w:rsidRPr="00C9193E" w:rsidRDefault="009C5F86" w:rsidP="009C5F86">
      <w:pPr>
        <w:rPr>
          <w:sz w:val="24"/>
          <w:szCs w:val="24"/>
        </w:rPr>
      </w:pPr>
      <w:r w:rsidRPr="00C9193E">
        <w:rPr>
          <w:sz w:val="24"/>
          <w:szCs w:val="24"/>
        </w:rPr>
        <w:t>Rules:</w:t>
      </w:r>
    </w:p>
    <w:p w:rsidR="009C5F86" w:rsidRPr="00C9193E" w:rsidRDefault="009C5F86" w:rsidP="009C5F86">
      <w:pPr>
        <w:pStyle w:val="ListParagraph"/>
        <w:numPr>
          <w:ilvl w:val="0"/>
          <w:numId w:val="7"/>
        </w:numPr>
      </w:pPr>
      <w:r w:rsidRPr="00C9193E">
        <w:t>For the new element, check the 7 + 1 rule.</w:t>
      </w:r>
    </w:p>
    <w:p w:rsidR="009C5F86" w:rsidRPr="00C9193E" w:rsidRDefault="009C5F86" w:rsidP="009C5F86">
      <w:pPr>
        <w:pStyle w:val="ListParagraph"/>
        <w:numPr>
          <w:ilvl w:val="0"/>
          <w:numId w:val="7"/>
        </w:numPr>
      </w:pPr>
      <w:r w:rsidRPr="00C9193E">
        <w:t>For the new compounds, use crossing over.</w:t>
      </w:r>
    </w:p>
    <w:p w:rsidR="009C5F86" w:rsidRPr="00C9193E" w:rsidRDefault="009C5F86" w:rsidP="009C5F86">
      <w:pPr>
        <w:pStyle w:val="ListParagraph"/>
        <w:rPr>
          <w:rFonts w:asciiTheme="minorHAnsi" w:hAnsiTheme="minorHAnsi"/>
        </w:rPr>
      </w:pPr>
    </w:p>
    <w:p w:rsidR="009C5F86" w:rsidRPr="00012C9D" w:rsidRDefault="009C5F86" w:rsidP="009C5F86">
      <w:pPr>
        <w:rPr>
          <w:i/>
          <w:sz w:val="24"/>
          <w:szCs w:val="24"/>
        </w:rPr>
      </w:pPr>
      <w:r w:rsidRPr="00012C9D">
        <w:rPr>
          <w:b/>
          <w:i/>
          <w:sz w:val="24"/>
          <w:szCs w:val="24"/>
        </w:rPr>
        <w:t>Orally</w:t>
      </w:r>
      <w:r w:rsidRPr="00012C9D">
        <w:rPr>
          <w:i/>
          <w:sz w:val="24"/>
          <w:szCs w:val="24"/>
        </w:rPr>
        <w:t>:  For the purpose of this course, we will assume that these reactions always take place even though this is not actually the case.</w:t>
      </w:r>
    </w:p>
    <w:p w:rsidR="00CD33E5" w:rsidRPr="00C9193E" w:rsidRDefault="00CD33E5" w:rsidP="009C5F86">
      <w:pPr>
        <w:rPr>
          <w:sz w:val="24"/>
          <w:szCs w:val="24"/>
        </w:rPr>
      </w:pPr>
    </w:p>
    <w:p w:rsidR="00CD33E5" w:rsidRPr="00C9193E" w:rsidRDefault="00CD33E5" w:rsidP="009C5F86">
      <w:pPr>
        <w:rPr>
          <w:sz w:val="24"/>
          <w:szCs w:val="24"/>
        </w:rPr>
      </w:pPr>
    </w:p>
    <w:p w:rsidR="00CD33E5" w:rsidRPr="00C9193E" w:rsidRDefault="00CD33E5" w:rsidP="009C5F86">
      <w:pPr>
        <w:rPr>
          <w:sz w:val="24"/>
          <w:szCs w:val="24"/>
        </w:rPr>
      </w:pPr>
      <w:r w:rsidRPr="00C9193E">
        <w:rPr>
          <w:sz w:val="24"/>
          <w:szCs w:val="24"/>
        </w:rPr>
        <w:t>Practice examples:  Predict the products and balance the equations.</w:t>
      </w:r>
    </w:p>
    <w:p w:rsidR="0046129B" w:rsidRDefault="00CD33E5">
      <w:r>
        <w:rPr>
          <w:noProof/>
        </w:rPr>
        <w:drawing>
          <wp:inline distT="0" distB="0" distL="0" distR="0">
            <wp:extent cx="3352800" cy="3693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691" cy="3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E5" w:rsidRDefault="00CD33E5"/>
    <w:p w:rsidR="00CD33E5" w:rsidRDefault="00CD33E5">
      <w:r>
        <w:rPr>
          <w:noProof/>
        </w:rPr>
        <w:drawing>
          <wp:inline distT="0" distB="0" distL="0" distR="0">
            <wp:extent cx="1314450" cy="244711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647" cy="25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E5" w:rsidRDefault="00CD33E5"/>
    <w:p w:rsidR="00CD33E5" w:rsidRDefault="00CD33E5">
      <w:r>
        <w:rPr>
          <w:noProof/>
        </w:rPr>
        <w:drawing>
          <wp:inline distT="0" distB="0" distL="0" distR="0">
            <wp:extent cx="1533525" cy="25444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468" cy="2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E5" w:rsidRDefault="00CD33E5"/>
    <w:p w:rsidR="00CD33E5" w:rsidRDefault="001E14C7">
      <w:r>
        <w:rPr>
          <w:noProof/>
        </w:rPr>
        <w:drawing>
          <wp:inline distT="0" distB="0" distL="0" distR="0">
            <wp:extent cx="1133475" cy="27149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52" cy="28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C6" w:rsidRDefault="00447EC6"/>
    <w:p w:rsidR="00447EC6" w:rsidRDefault="00447EC6">
      <w:r>
        <w:t>Homework:  Two worksheets</w:t>
      </w:r>
    </w:p>
    <w:p w:rsidR="00447EC6" w:rsidRDefault="00447EC6" w:rsidP="00447EC6">
      <w:pPr>
        <w:pStyle w:val="ListParagraph"/>
        <w:numPr>
          <w:ilvl w:val="0"/>
          <w:numId w:val="8"/>
        </w:numPr>
      </w:pPr>
      <w:bookmarkStart w:id="0" w:name="_GoBack"/>
      <w:bookmarkEnd w:id="0"/>
      <w:r>
        <w:t>Combustion reactions</w:t>
      </w:r>
    </w:p>
    <w:p w:rsidR="00447EC6" w:rsidRDefault="00447EC6" w:rsidP="00447EC6">
      <w:pPr>
        <w:pStyle w:val="ListParagraph"/>
        <w:numPr>
          <w:ilvl w:val="0"/>
          <w:numId w:val="8"/>
        </w:numPr>
      </w:pPr>
      <w:r>
        <w:t>Single replacement reactions</w:t>
      </w:r>
    </w:p>
    <w:sectPr w:rsidR="00447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C1F61"/>
    <w:multiLevelType w:val="hybridMultilevel"/>
    <w:tmpl w:val="FBA8DE0A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562B6C"/>
    <w:multiLevelType w:val="hybridMultilevel"/>
    <w:tmpl w:val="D616C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B3A14"/>
    <w:multiLevelType w:val="hybridMultilevel"/>
    <w:tmpl w:val="A0AA3986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1D50185"/>
    <w:multiLevelType w:val="hybridMultilevel"/>
    <w:tmpl w:val="03AAEB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2143B0"/>
    <w:multiLevelType w:val="hybridMultilevel"/>
    <w:tmpl w:val="0C0A23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410372"/>
    <w:multiLevelType w:val="hybridMultilevel"/>
    <w:tmpl w:val="68E24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07177"/>
    <w:multiLevelType w:val="hybridMultilevel"/>
    <w:tmpl w:val="CA3E5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7FA3"/>
    <w:multiLevelType w:val="hybridMultilevel"/>
    <w:tmpl w:val="EA986D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E6"/>
    <w:rsid w:val="00012C9D"/>
    <w:rsid w:val="001E14C7"/>
    <w:rsid w:val="00300801"/>
    <w:rsid w:val="003727BD"/>
    <w:rsid w:val="00447EC6"/>
    <w:rsid w:val="0046129B"/>
    <w:rsid w:val="00540308"/>
    <w:rsid w:val="009C5F86"/>
    <w:rsid w:val="00C90EE6"/>
    <w:rsid w:val="00C9193E"/>
    <w:rsid w:val="00CD33E5"/>
    <w:rsid w:val="00F6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DE99B-B19D-40AE-B76A-B99C7A98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3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Hyperlink">
    <w:name w:val="Hyperlink"/>
    <w:basedOn w:val="DefaultParagraphFont"/>
    <w:uiPriority w:val="99"/>
    <w:unhideWhenUsed/>
    <w:rsid w:val="00372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Nl0bipxyuy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sd57</cp:lastModifiedBy>
  <cp:revision>6</cp:revision>
  <dcterms:created xsi:type="dcterms:W3CDTF">2019-08-28T18:40:00Z</dcterms:created>
  <dcterms:modified xsi:type="dcterms:W3CDTF">2019-08-28T19:03:00Z</dcterms:modified>
</cp:coreProperties>
</file>