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7590C">
        <w:rPr>
          <w:color w:val="auto"/>
          <w:sz w:val="36"/>
          <w:szCs w:val="36"/>
        </w:rPr>
        <w:t>9</w:t>
      </w:r>
      <w:r w:rsidR="006D4014">
        <w:rPr>
          <w:color w:val="auto"/>
          <w:sz w:val="36"/>
          <w:szCs w:val="36"/>
        </w:rPr>
        <w:t xml:space="preserve">: </w:t>
      </w:r>
      <w:r w:rsidR="00F7590C">
        <w:rPr>
          <w:color w:val="auto"/>
          <w:sz w:val="36"/>
          <w:szCs w:val="36"/>
        </w:rPr>
        <w:t>Rational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F7590C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9</w:t>
      </w:r>
      <w:r w:rsidR="00D36108">
        <w:rPr>
          <w:color w:val="auto"/>
          <w:sz w:val="36"/>
          <w:szCs w:val="36"/>
        </w:rPr>
        <w:t xml:space="preserve">.1 </w:t>
      </w:r>
      <w:r>
        <w:rPr>
          <w:color w:val="auto"/>
          <w:sz w:val="36"/>
          <w:szCs w:val="36"/>
        </w:rPr>
        <w:t>Exploring Rational Functions Using Transformations</w:t>
      </w: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b/>
          <w:iCs/>
        </w:rPr>
        <w:t>Rational function</w:t>
      </w:r>
      <w:r>
        <w:rPr>
          <w:rFonts w:asciiTheme="minorHAnsi" w:eastAsiaTheme="minorEastAsia" w:hAnsiTheme="minorHAnsi"/>
          <w:b/>
          <w:iCs/>
        </w:rPr>
        <w:t>:</w:t>
      </w: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6A48E1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32385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  <w:t>Domain: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  <w:t>Range: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 xml:space="preserve">We can transform rational functions the same as before, so a function like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x+1</m:t>
            </m:r>
          </m:den>
        </m:f>
        <m:r>
          <w:rPr>
            <w:rFonts w:ascii="Cambria Math" w:eastAsiaTheme="minorEastAsia" w:hAnsi="Cambria Math"/>
          </w:rPr>
          <m:t>+4</m:t>
        </m:r>
      </m:oMath>
      <w:r w:rsidRPr="00720E26">
        <w:rPr>
          <w:rFonts w:asciiTheme="minorHAnsi" w:eastAsiaTheme="minorEastAsia" w:hAnsiTheme="minorHAnsi"/>
          <w:iCs/>
        </w:rPr>
        <w:t xml:space="preserve"> means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3239135</wp:posOffset>
            </wp:positionH>
            <wp:positionV relativeFrom="paragraph">
              <wp:posOffset>179070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E26" w:rsidRPr="00720E26">
        <w:rPr>
          <w:rFonts w:asciiTheme="minorHAnsi" w:eastAsiaTheme="minorEastAsia" w:hAnsiTheme="minorHAnsi"/>
          <w:iCs/>
        </w:rPr>
        <w:t xml:space="preserve">Consider the function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ab/>
      </w: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241C0A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3311525</wp:posOffset>
            </wp:positionH>
            <wp:positionV relativeFrom="paragraph">
              <wp:posOffset>-29845</wp:posOffset>
            </wp:positionV>
            <wp:extent cx="2655570" cy="2265680"/>
            <wp:effectExtent l="0" t="0" r="0" b="0"/>
            <wp:wrapTight wrapText="bothSides">
              <wp:wrapPolygon edited="0">
                <wp:start x="0" y="0"/>
                <wp:lineTo x="155" y="21249"/>
                <wp:lineTo x="10382" y="21249"/>
                <wp:lineTo x="11311" y="21249"/>
                <wp:lineTo x="21383" y="21249"/>
                <wp:lineTo x="21383" y="20341"/>
                <wp:lineTo x="21538" y="20341"/>
                <wp:lineTo x="21538" y="11805"/>
                <wp:lineTo x="19989" y="11623"/>
                <wp:lineTo x="21538" y="11260"/>
                <wp:lineTo x="21538" y="0"/>
                <wp:lineTo x="0" y="0"/>
              </wp:wrapPolygon>
            </wp:wrapTight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077" t="20240" r="25075" b="-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E26" w:rsidRPr="00720E26">
        <w:rPr>
          <w:rFonts w:asciiTheme="minorHAnsi" w:eastAsiaTheme="minorEastAsia" w:hAnsiTheme="minorHAnsi"/>
          <w:b/>
          <w:iCs/>
        </w:rPr>
        <w:t>Ex.</w:t>
      </w:r>
      <w:r w:rsidR="00720E26" w:rsidRPr="00720E26">
        <w:rPr>
          <w:rFonts w:asciiTheme="minorHAnsi" w:eastAsiaTheme="minorEastAsia" w:hAnsiTheme="minorHAnsi"/>
          <w:iCs/>
        </w:rPr>
        <w:t xml:space="preserve"> </w:t>
      </w:r>
      <w:r w:rsidR="00720E26">
        <w:rPr>
          <w:rFonts w:asciiTheme="minorHAnsi" w:eastAsiaTheme="minorEastAsia" w:hAnsiTheme="minorHAnsi"/>
          <w:iCs/>
        </w:rPr>
        <w:t>G</w:t>
      </w:r>
      <w:r w:rsidR="00720E26" w:rsidRPr="00720E26">
        <w:rPr>
          <w:rFonts w:asciiTheme="minorHAnsi" w:eastAsiaTheme="minorEastAsia" w:hAnsiTheme="minorHAnsi"/>
          <w:iCs/>
        </w:rPr>
        <w:t xml:space="preserve">raph the function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x-2</m:t>
            </m:r>
          </m:den>
        </m:f>
        <m:r>
          <w:rPr>
            <w:rFonts w:ascii="Cambria Math" w:eastAsiaTheme="minorEastAsia" w:hAnsi="Cambria Math"/>
          </w:rPr>
          <m:t>-3</m:t>
        </m:r>
      </m:oMath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241C0A" w:rsidRDefault="00241C0A" w:rsidP="00720E26">
      <w:pPr>
        <w:spacing w:after="0"/>
        <w:rPr>
          <w:rFonts w:asciiTheme="minorHAnsi" w:eastAsiaTheme="minorEastAsia" w:hAnsiTheme="minorHAnsi"/>
          <w:iCs/>
        </w:rPr>
      </w:pPr>
    </w:p>
    <w:p w:rsidR="00241C0A" w:rsidRPr="00720E26" w:rsidRDefault="00241C0A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>What if the function is in a different form?  For example, the previous f</w:t>
      </w:r>
      <w:r w:rsidR="00241C0A">
        <w:rPr>
          <w:rFonts w:asciiTheme="minorHAnsi" w:eastAsiaTheme="minorEastAsia" w:hAnsiTheme="minorHAnsi"/>
          <w:iCs/>
        </w:rPr>
        <w:t>unction could have been written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241C0A" w:rsidRPr="00720E26" w:rsidRDefault="00241C0A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 xml:space="preserve">We don’t have a specific </w:t>
      </w:r>
      <w:r w:rsidRPr="00720E26">
        <w:rPr>
          <w:rFonts w:asciiTheme="minorHAnsi" w:eastAsiaTheme="minorEastAsia" w:hAnsiTheme="minorHAnsi"/>
          <w:i/>
          <w:iCs/>
        </w:rPr>
        <w:t xml:space="preserve">vertex </w:t>
      </w:r>
      <w:r w:rsidRPr="00720E26">
        <w:rPr>
          <w:rFonts w:asciiTheme="minorHAnsi" w:eastAsiaTheme="minorEastAsia" w:hAnsiTheme="minorHAnsi"/>
          <w:iCs/>
        </w:rPr>
        <w:t>or</w:t>
      </w:r>
      <w:r w:rsidRPr="00720E26">
        <w:rPr>
          <w:rFonts w:asciiTheme="minorHAnsi" w:eastAsiaTheme="minorEastAsia" w:hAnsiTheme="minorHAnsi"/>
          <w:i/>
          <w:iCs/>
        </w:rPr>
        <w:t xml:space="preserve"> standard</w:t>
      </w:r>
      <w:r w:rsidRPr="00720E26">
        <w:rPr>
          <w:rFonts w:asciiTheme="minorHAnsi" w:eastAsiaTheme="minorEastAsia" w:hAnsiTheme="minorHAnsi"/>
          <w:iCs/>
        </w:rPr>
        <w:t xml:space="preserve"> form, but we can break them into multiple parts.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proofErr w:type="gramStart"/>
      <w:r w:rsidRPr="00720E26">
        <w:rPr>
          <w:rFonts w:asciiTheme="minorHAnsi" w:eastAsiaTheme="minorEastAsia" w:hAnsiTheme="minorHAnsi"/>
          <w:b/>
          <w:iCs/>
        </w:rPr>
        <w:t>Ex.</w:t>
      </w:r>
      <w:proofErr w:type="gramEnd"/>
      <w:r w:rsidRPr="00720E26">
        <w:rPr>
          <w:rFonts w:asciiTheme="minorHAnsi" w:eastAsiaTheme="minorEastAsia" w:hAnsiTheme="minorHAnsi"/>
          <w:iCs/>
        </w:rPr>
        <w:t xml:space="preserve"> 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3x</m:t>
            </m:r>
          </m:num>
          <m:den>
            <m:r>
              <w:rPr>
                <w:rFonts w:ascii="Cambria Math" w:eastAsiaTheme="minorEastAsia" w:hAnsi="Cambria Math"/>
              </w:rPr>
              <m:t>x+5</m:t>
            </m:r>
          </m:den>
        </m:f>
      </m:oMath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241C0A" w:rsidRDefault="00241C0A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241C0A" w:rsidRPr="00720E26" w:rsidRDefault="00241C0A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proofErr w:type="gramStart"/>
      <w:r w:rsidRPr="00720E26">
        <w:rPr>
          <w:rFonts w:asciiTheme="minorHAnsi" w:eastAsiaTheme="minorEastAsia" w:hAnsiTheme="minorHAnsi"/>
          <w:b/>
          <w:iCs/>
        </w:rPr>
        <w:t>Ex</w:t>
      </w:r>
      <w:r>
        <w:rPr>
          <w:rFonts w:asciiTheme="minorHAnsi" w:eastAsiaTheme="minorEastAsia" w:hAnsiTheme="minorHAnsi"/>
          <w:iCs/>
        </w:rPr>
        <w:t>.</w:t>
      </w:r>
      <w:proofErr w:type="gramEnd"/>
      <w:r w:rsidRPr="00720E26">
        <w:rPr>
          <w:rFonts w:asciiTheme="minorHAnsi" w:eastAsiaTheme="minorEastAsia" w:hAnsiTheme="minorHAnsi"/>
          <w:iCs/>
        </w:rPr>
        <w:t xml:space="preserve">  Graph  </w:t>
      </w:r>
      <m:oMath>
        <m:r>
          <w:rPr>
            <w:rFonts w:ascii="Cambria Math" w:eastAsiaTheme="minorEastAsia" w:hAnsi="Cambria Math"/>
          </w:rPr>
          <m:t>f(x)=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4x-5</m:t>
            </m:r>
          </m:num>
          <m:den>
            <m:r>
              <w:rPr>
                <w:rFonts w:ascii="Cambria Math" w:eastAsiaTheme="minorEastAsia" w:hAnsi="Cambria Math"/>
              </w:rPr>
              <m:t>x-2</m:t>
            </m:r>
          </m:den>
        </m:f>
      </m:oMath>
      <w:r>
        <w:rPr>
          <w:rFonts w:asciiTheme="minorHAnsi" w:eastAsiaTheme="minorEastAsia" w:hAnsiTheme="minorHAnsi"/>
          <w:iCs/>
        </w:rPr>
        <w:t xml:space="preserve"> </w:t>
      </w:r>
      <w:r w:rsidRPr="00720E26">
        <w:rPr>
          <w:rFonts w:asciiTheme="minorHAnsi" w:eastAsiaTheme="minorEastAsia" w:hAnsiTheme="minorHAnsi"/>
          <w:iCs/>
        </w:rPr>
        <w:t xml:space="preserve">by rearranging the function to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x-h</m:t>
            </m:r>
          </m:den>
        </m:f>
        <m:r>
          <w:rPr>
            <w:rFonts w:ascii="Cambria Math" w:eastAsiaTheme="minorEastAsia" w:hAnsi="Cambria Math"/>
          </w:rPr>
          <m:t>+k</m:t>
        </m:r>
      </m:oMath>
    </w:p>
    <w:p w:rsidR="00720E26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3448685</wp:posOffset>
            </wp:positionH>
            <wp:positionV relativeFrom="paragraph">
              <wp:posOffset>100965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AB1D71" w:rsidRDefault="00AB1D71" w:rsidP="0070524E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</w:p>
    <w:p w:rsidR="009D35B1" w:rsidRPr="0070524E" w:rsidRDefault="00DF2BA5" w:rsidP="0070524E">
      <w:pPr>
        <w:spacing w:after="0"/>
        <w:rPr>
          <w:rFonts w:asciiTheme="minorHAnsi" w:eastAsiaTheme="minorEastAsia" w:hAnsiTheme="minorHAnsi"/>
          <w:iCs/>
        </w:rPr>
      </w:pPr>
      <w:r w:rsidRPr="00DF2BA5">
        <w:rPr>
          <w:rFonts w:asciiTheme="minorHAnsi" w:eastAsiaTheme="minorEastAsia" w:hAnsiTheme="minorHAnsi"/>
          <w:iCs/>
        </w:rPr>
        <w:t xml:space="preserve">Practice:  pg. </w:t>
      </w:r>
      <w:r>
        <w:rPr>
          <w:rFonts w:asciiTheme="minorHAnsi" w:eastAsiaTheme="minorEastAsia" w:hAnsiTheme="minorHAnsi"/>
          <w:iCs/>
        </w:rPr>
        <w:t>442</w:t>
      </w:r>
      <w:r w:rsidR="003569E2">
        <w:rPr>
          <w:rFonts w:asciiTheme="minorHAnsi" w:eastAsiaTheme="minorEastAsia" w:hAnsiTheme="minorHAnsi"/>
          <w:iCs/>
        </w:rPr>
        <w:t>/ # 1, 3 – 5</w:t>
      </w:r>
      <w:r w:rsidR="00AB1D71">
        <w:rPr>
          <w:rFonts w:asciiTheme="minorHAnsi" w:eastAsiaTheme="minorEastAsia" w:hAnsiTheme="minorHAnsi"/>
          <w:iCs/>
        </w:rPr>
        <w:t xml:space="preserve">, </w:t>
      </w:r>
      <w:r w:rsidR="003569E2">
        <w:rPr>
          <w:rFonts w:asciiTheme="minorHAnsi" w:eastAsiaTheme="minorEastAsia" w:hAnsiTheme="minorHAnsi"/>
          <w:iCs/>
        </w:rPr>
        <w:t xml:space="preserve">7 – 10, </w:t>
      </w:r>
      <w:r w:rsidR="00AB1D71">
        <w:rPr>
          <w:rFonts w:asciiTheme="minorHAnsi" w:eastAsiaTheme="minorEastAsia" w:hAnsiTheme="minorHAnsi"/>
          <w:iCs/>
        </w:rPr>
        <w:t>14, 16, 18</w:t>
      </w:r>
    </w:p>
    <w:sectPr w:rsidR="009D35B1" w:rsidRPr="0070524E" w:rsidSect="004467AD">
      <w:headerReference w:type="first" r:id="rId10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0A" w:rsidRDefault="00241C0A" w:rsidP="0098170C">
      <w:pPr>
        <w:spacing w:after="0" w:line="240" w:lineRule="auto"/>
      </w:pPr>
      <w:r>
        <w:separator/>
      </w:r>
    </w:p>
  </w:endnote>
  <w:endnote w:type="continuationSeparator" w:id="0">
    <w:p w:rsidR="00241C0A" w:rsidRDefault="00241C0A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0A" w:rsidRDefault="00241C0A" w:rsidP="0098170C">
      <w:pPr>
        <w:spacing w:after="0" w:line="240" w:lineRule="auto"/>
      </w:pPr>
      <w:r>
        <w:separator/>
      </w:r>
    </w:p>
  </w:footnote>
  <w:footnote w:type="continuationSeparator" w:id="0">
    <w:p w:rsidR="00241C0A" w:rsidRDefault="00241C0A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C0A" w:rsidRDefault="00241C0A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F45A9C"/>
    <w:multiLevelType w:val="hybridMultilevel"/>
    <w:tmpl w:val="CDB2A9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1C0A"/>
    <w:rsid w:val="00244664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569E2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C3BA9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A48E1"/>
    <w:rsid w:val="006C66AA"/>
    <w:rsid w:val="006D1E60"/>
    <w:rsid w:val="006D4014"/>
    <w:rsid w:val="006F6F78"/>
    <w:rsid w:val="007036E8"/>
    <w:rsid w:val="0070524E"/>
    <w:rsid w:val="00706C05"/>
    <w:rsid w:val="00712687"/>
    <w:rsid w:val="007162AE"/>
    <w:rsid w:val="00720E26"/>
    <w:rsid w:val="00735809"/>
    <w:rsid w:val="007403CB"/>
    <w:rsid w:val="007412DA"/>
    <w:rsid w:val="00771249"/>
    <w:rsid w:val="00774411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B1D71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4753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4BDC"/>
    <w:rsid w:val="00DE50AE"/>
    <w:rsid w:val="00DF2BA5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18FC"/>
    <w:rsid w:val="00E94951"/>
    <w:rsid w:val="00EA09D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7590C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DB066-C3DF-4C34-8BD7-2B5CBED09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Sdoutz</dc:creator>
  <cp:lastModifiedBy>profile</cp:lastModifiedBy>
  <cp:revision>3</cp:revision>
  <cp:lastPrinted>2013-01-07T15:59:00Z</cp:lastPrinted>
  <dcterms:created xsi:type="dcterms:W3CDTF">2016-01-04T15:47:00Z</dcterms:created>
  <dcterms:modified xsi:type="dcterms:W3CDTF">2016-01-04T15:47:00Z</dcterms:modified>
</cp:coreProperties>
</file>