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6036" w:rsidRDefault="00196036">
      <w:r>
        <w:t>Part I – Conjugate Products</w:t>
      </w:r>
    </w:p>
    <w:p w:rsidR="00196036" w:rsidRDefault="00196036"/>
    <w:p w:rsidR="008D58AC" w:rsidRDefault="00196036" w:rsidP="00196036">
      <w:pPr>
        <w:pStyle w:val="ListParagraph"/>
        <w:numPr>
          <w:ilvl w:val="0"/>
          <w:numId w:val="1"/>
        </w:numPr>
      </w:pPr>
      <w:r>
        <w:t>Multiply using double distribution:</w:t>
      </w:r>
    </w:p>
    <w:p w:rsidR="00196036" w:rsidRDefault="00196036">
      <w:pPr>
        <w:rPr>
          <w:oMath/>
          <w:rFonts w:ascii="Cambria Math" w:hAnsi="Cambria Math"/>
        </w:rPr>
        <w:sectPr w:rsidR="00196036" w:rsidSect="008D58AC">
          <w:headerReference w:type="default" r:id="rId7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196036" w:rsidRDefault="00196036">
      <w:pPr>
        <w:rPr>
          <w:rFonts w:eastAsiaTheme="minorEastAsia"/>
        </w:rPr>
      </w:pPr>
      <m:oMathPara>
        <m:oMath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x+3</m:t>
              </m:r>
            </m:e>
          </m:d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x-3</m:t>
              </m:r>
            </m:e>
          </m:d>
        </m:oMath>
      </m:oMathPara>
    </w:p>
    <w:p w:rsidR="00196036" w:rsidRDefault="00196036">
      <m:oMathPara>
        <m:oMath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2x-5</m:t>
              </m:r>
            </m:e>
          </m:d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2x+5</m:t>
              </m:r>
            </m:e>
          </m:d>
        </m:oMath>
      </m:oMathPara>
    </w:p>
    <w:p w:rsidR="00196036" w:rsidRDefault="00196036">
      <w:pPr>
        <w:sectPr w:rsidR="00196036" w:rsidSect="00196036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196036" w:rsidRDefault="00196036"/>
    <w:p w:rsidR="00196036" w:rsidRDefault="00196036"/>
    <w:p w:rsidR="00196036" w:rsidRDefault="00196036"/>
    <w:p w:rsidR="00196036" w:rsidRDefault="00196036"/>
    <w:p w:rsidR="00196036" w:rsidRDefault="00196036"/>
    <w:p w:rsidR="00196036" w:rsidRDefault="00196036"/>
    <w:p w:rsidR="00196036" w:rsidRDefault="00196036"/>
    <w:p w:rsidR="00196036" w:rsidRDefault="00196036" w:rsidP="00196036">
      <w:pPr>
        <w:pStyle w:val="ListParagraph"/>
        <w:numPr>
          <w:ilvl w:val="0"/>
          <w:numId w:val="1"/>
        </w:numPr>
      </w:pPr>
      <w:r>
        <w:t>Try to identify a pattern to this type of b</w:t>
      </w:r>
      <w:r w:rsidR="002C14AB">
        <w:t>inomial multiplication question. Make up a question and solve it using your pattern.</w:t>
      </w:r>
    </w:p>
    <w:p w:rsidR="00196036" w:rsidRDefault="00196036" w:rsidP="00196036"/>
    <w:p w:rsidR="00196036" w:rsidRDefault="00196036" w:rsidP="00196036"/>
    <w:p w:rsidR="00196036" w:rsidRDefault="00196036" w:rsidP="00196036"/>
    <w:p w:rsidR="002C14AB" w:rsidRDefault="002C14AB" w:rsidP="00196036"/>
    <w:p w:rsidR="00196036" w:rsidRDefault="00196036" w:rsidP="00196036"/>
    <w:p w:rsidR="00196036" w:rsidRDefault="00196036" w:rsidP="00196036"/>
    <w:p w:rsidR="00196036" w:rsidRPr="00196036" w:rsidRDefault="00196036" w:rsidP="00196036">
      <w:pPr>
        <w:pStyle w:val="ListParagraph"/>
        <w:numPr>
          <w:ilvl w:val="0"/>
          <w:numId w:val="1"/>
        </w:numPr>
      </w:pPr>
      <w:r>
        <w:t xml:space="preserve">Multiply </w: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a-b</m:t>
            </m:r>
          </m:e>
        </m:d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a+b</m:t>
            </m:r>
          </m:e>
        </m:d>
      </m:oMath>
      <w:r>
        <w:rPr>
          <w:rFonts w:eastAsiaTheme="minorEastAsia"/>
        </w:rPr>
        <w:t xml:space="preserve"> to create an algebraic formula for this </w:t>
      </w:r>
      <w:r w:rsidRPr="00196036">
        <w:rPr>
          <w:rFonts w:eastAsiaTheme="minorEastAsia"/>
        </w:rPr>
        <w:t>type of binomial multiplication</w:t>
      </w:r>
      <w:r>
        <w:rPr>
          <w:rFonts w:eastAsiaTheme="minorEastAsia"/>
        </w:rPr>
        <w:t>.</w:t>
      </w:r>
    </w:p>
    <w:p w:rsidR="00196036" w:rsidRDefault="00196036" w:rsidP="00196036"/>
    <w:p w:rsidR="00196036" w:rsidRDefault="00196036" w:rsidP="00196036"/>
    <w:p w:rsidR="00196036" w:rsidRDefault="00196036" w:rsidP="00196036"/>
    <w:p w:rsidR="00196036" w:rsidRDefault="00196036" w:rsidP="00196036"/>
    <w:p w:rsidR="00196036" w:rsidRDefault="00196036" w:rsidP="00196036"/>
    <w:p w:rsidR="00196036" w:rsidRDefault="00196036" w:rsidP="00196036">
      <w:pPr>
        <w:pStyle w:val="ListParagraph"/>
        <w:numPr>
          <w:ilvl w:val="0"/>
          <w:numId w:val="1"/>
        </w:numPr>
      </w:pPr>
      <w:r>
        <w:t>Use your pattern and/or the formula to multiply the following more quickly than double distribution:</w:t>
      </w:r>
    </w:p>
    <w:p w:rsidR="00196036" w:rsidRDefault="00196036" w:rsidP="00196036">
      <w:pPr>
        <w:rPr>
          <w:oMath/>
          <w:rFonts w:ascii="Cambria Math" w:hAnsi="Cambria Math"/>
        </w:rPr>
        <w:sectPr w:rsidR="00196036" w:rsidSect="00196036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196036" w:rsidRDefault="00196036" w:rsidP="00196036">
      <w:pPr>
        <w:rPr>
          <w:rFonts w:eastAsiaTheme="minorEastAsia"/>
        </w:rPr>
      </w:pPr>
      <m:oMathPara>
        <m:oMath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x+4</m:t>
              </m:r>
            </m:e>
          </m:d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x-4</m:t>
              </m:r>
            </m:e>
          </m:d>
        </m:oMath>
      </m:oMathPara>
    </w:p>
    <w:p w:rsidR="00196036" w:rsidRDefault="00196036" w:rsidP="00196036">
      <w:pPr>
        <w:rPr>
          <w:rFonts w:eastAsiaTheme="minorEastAsia"/>
        </w:rPr>
      </w:pPr>
      <m:oMathPara>
        <m:oMath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  <m:r>
                <w:rPr>
                  <w:rFonts w:ascii="Cambria Math" w:hAnsi="Cambria Math"/>
                </w:rPr>
                <m:t>-9</m:t>
              </m:r>
            </m:e>
          </m:d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  <m:r>
                <w:rPr>
                  <w:rFonts w:ascii="Cambria Math" w:hAnsi="Cambria Math"/>
                </w:rPr>
                <m:t>+9</m:t>
              </m:r>
            </m:e>
          </m:d>
        </m:oMath>
      </m:oMathPara>
    </w:p>
    <w:p w:rsidR="00196036" w:rsidRDefault="00196036" w:rsidP="00196036">
      <w:pPr>
        <w:rPr>
          <w:rFonts w:eastAsiaTheme="minorEastAsia"/>
        </w:rPr>
      </w:pPr>
      <m:oMathPara>
        <m:oMath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3</m:t>
              </m:r>
              <m:r>
                <w:rPr>
                  <w:rFonts w:ascii="Cambria Math" w:hAnsi="Cambria Math"/>
                </w:rPr>
                <m:t>x</m:t>
              </m:r>
              <m:r>
                <w:rPr>
                  <w:rFonts w:ascii="Cambria Math" w:hAnsi="Cambria Math"/>
                </w:rPr>
                <m:t>+7</m:t>
              </m:r>
            </m:e>
          </m:d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3</m:t>
              </m:r>
              <m:r>
                <w:rPr>
                  <w:rFonts w:ascii="Cambria Math" w:hAnsi="Cambria Math"/>
                </w:rPr>
                <m:t>x-</m:t>
              </m:r>
              <m:r>
                <w:rPr>
                  <w:rFonts w:ascii="Cambria Math" w:hAnsi="Cambria Math"/>
                </w:rPr>
                <m:t>7</m:t>
              </m:r>
            </m:e>
          </m:d>
        </m:oMath>
      </m:oMathPara>
    </w:p>
    <w:p w:rsidR="00196036" w:rsidRDefault="002C14AB" w:rsidP="00196036">
      <w:pPr>
        <w:rPr>
          <w:rFonts w:eastAsiaTheme="minorEastAsia"/>
        </w:rPr>
      </w:pPr>
      <m:oMathPara>
        <m:oMath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/>
                </w:rPr>
                <m:t>-</m:t>
              </m:r>
              <m:r>
                <w:rPr>
                  <w:rFonts w:ascii="Cambria Math" w:eastAsiaTheme="minorEastAsia" w:hAnsi="Cambria Math"/>
                </w:rPr>
                <m:t>2y</m:t>
              </m:r>
            </m:e>
          </m:d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+2y</m:t>
              </m:r>
            </m:e>
          </m:d>
        </m:oMath>
      </m:oMathPara>
    </w:p>
    <w:p w:rsidR="002C14AB" w:rsidRDefault="002C14AB" w:rsidP="00196036">
      <w:pPr>
        <w:sectPr w:rsidR="002C14AB" w:rsidSect="002C14AB">
          <w:type w:val="continuous"/>
          <w:pgSz w:w="12240" w:h="15840"/>
          <w:pgMar w:top="1440" w:right="1440" w:bottom="1440" w:left="1440" w:header="720" w:footer="720" w:gutter="0"/>
          <w:cols w:num="4" w:space="240"/>
          <w:docGrid w:linePitch="360"/>
        </w:sectPr>
      </w:pPr>
    </w:p>
    <w:p w:rsidR="00196036" w:rsidRDefault="00196036" w:rsidP="00196036"/>
    <w:p w:rsidR="00196036" w:rsidRDefault="00196036" w:rsidP="00196036"/>
    <w:p w:rsidR="00196036" w:rsidRDefault="00196036" w:rsidP="00196036"/>
    <w:p w:rsidR="00196036" w:rsidRDefault="00196036" w:rsidP="00196036"/>
    <w:p w:rsidR="00196036" w:rsidRDefault="00196036" w:rsidP="00196036"/>
    <w:p w:rsidR="00196036" w:rsidRDefault="00196036" w:rsidP="00196036"/>
    <w:p w:rsidR="002C14AB" w:rsidRDefault="002C14AB" w:rsidP="00196036"/>
    <w:p w:rsidR="00196036" w:rsidRDefault="00196036" w:rsidP="00196036">
      <w:pPr>
        <w:pStyle w:val="ListParagraph"/>
        <w:numPr>
          <w:ilvl w:val="0"/>
          <w:numId w:val="1"/>
        </w:numPr>
      </w:pPr>
      <w:r>
        <w:t>Could you apply the pattern/formula to each product, explain:</w:t>
      </w:r>
    </w:p>
    <w:p w:rsidR="00196036" w:rsidRDefault="00196036" w:rsidP="00196036">
      <w:pPr>
        <w:pStyle w:val="ListParagraph"/>
        <w:ind w:left="360"/>
        <w:rPr>
          <w:oMath/>
          <w:rFonts w:ascii="Cambria Math" w:hAnsi="Cambria Math"/>
        </w:rPr>
        <w:sectPr w:rsidR="00196036" w:rsidSect="00196036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196036" w:rsidRDefault="00196036" w:rsidP="00196036">
      <w:pPr>
        <w:pStyle w:val="ListParagraph"/>
        <w:ind w:left="360"/>
        <w:rPr>
          <w:rFonts w:eastAsiaTheme="minorEastAsia"/>
        </w:rPr>
      </w:pPr>
      <m:oMathPara>
        <m:oMath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x+6</m:t>
              </m:r>
            </m:e>
          </m:d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x+6</m:t>
              </m:r>
            </m:e>
          </m:d>
        </m:oMath>
      </m:oMathPara>
    </w:p>
    <w:p w:rsidR="00196036" w:rsidRDefault="00196036" w:rsidP="00196036">
      <w:pPr>
        <w:pStyle w:val="ListParagraph"/>
        <w:ind w:left="360"/>
        <w:rPr>
          <w:oMath/>
          <w:rFonts w:ascii="Cambria Math" w:hAnsi="Cambria Math"/>
        </w:rPr>
        <w:sectPr w:rsidR="00196036" w:rsidSect="00196036">
          <w:type w:val="continuous"/>
          <w:pgSz w:w="12240" w:h="15840"/>
          <w:pgMar w:top="1440" w:right="1440" w:bottom="1440" w:left="1440" w:header="720" w:footer="720" w:gutter="0"/>
          <w:cols w:num="2" w:space="0"/>
          <w:docGrid w:linePitch="360"/>
        </w:sectPr>
      </w:pPr>
      <m:oMathPara>
        <m:oMath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3x-7</m:t>
              </m:r>
            </m:e>
          </m:d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2x+7</m:t>
              </m:r>
            </m:e>
          </m:d>
        </m:oMath>
      </m:oMathPara>
    </w:p>
    <w:p w:rsidR="00196036" w:rsidRDefault="00196036" w:rsidP="00196036"/>
    <w:p w:rsidR="00196036" w:rsidRDefault="00196036" w:rsidP="00196036"/>
    <w:p w:rsidR="00196036" w:rsidRDefault="00196036" w:rsidP="00196036"/>
    <w:p w:rsidR="00196036" w:rsidRDefault="00196036" w:rsidP="00196036"/>
    <w:p w:rsidR="00196036" w:rsidRDefault="00196036" w:rsidP="00196036"/>
    <w:p w:rsidR="00196036" w:rsidRDefault="00196036" w:rsidP="00196036">
      <w:r>
        <w:lastRenderedPageBreak/>
        <w:t>Part II – Binomial Squares</w:t>
      </w:r>
    </w:p>
    <w:p w:rsidR="00196036" w:rsidRDefault="00196036" w:rsidP="00196036"/>
    <w:p w:rsidR="00196036" w:rsidRDefault="00196036" w:rsidP="00196036">
      <w:pPr>
        <w:pStyle w:val="ListParagraph"/>
        <w:numPr>
          <w:ilvl w:val="0"/>
          <w:numId w:val="2"/>
        </w:numPr>
      </w:pPr>
      <w:r>
        <w:t>Multiply using double distribution:</w:t>
      </w:r>
    </w:p>
    <w:p w:rsidR="00196036" w:rsidRDefault="00196036" w:rsidP="00196036">
      <w:pPr>
        <w:rPr>
          <w:oMath/>
          <w:rFonts w:ascii="Cambria Math" w:hAnsi="Cambria Math"/>
        </w:rPr>
        <w:sectPr w:rsidR="00196036" w:rsidSect="00196036">
          <w:headerReference w:type="default" r:id="rId8"/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196036" w:rsidRDefault="00196036" w:rsidP="00196036">
      <w:pPr>
        <w:rPr>
          <w:rFonts w:eastAsiaTheme="minorEastAsia"/>
        </w:rPr>
      </w:pPr>
      <m:oMathPara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x+3</m:t>
                  </m:r>
                </m:e>
              </m:d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</m:oMath>
      </m:oMathPara>
    </w:p>
    <w:p w:rsidR="00196036" w:rsidRDefault="00196036" w:rsidP="00196036">
      <m:oMathPara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2x-5</m:t>
                  </m:r>
                </m:e>
              </m:d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</m:oMath>
      </m:oMathPara>
    </w:p>
    <w:p w:rsidR="00196036" w:rsidRDefault="00196036" w:rsidP="00196036">
      <w:pPr>
        <w:sectPr w:rsidR="00196036" w:rsidSect="00196036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196036" w:rsidRDefault="00196036" w:rsidP="00196036"/>
    <w:p w:rsidR="00196036" w:rsidRDefault="00196036" w:rsidP="00196036"/>
    <w:p w:rsidR="00196036" w:rsidRDefault="00196036" w:rsidP="00196036"/>
    <w:p w:rsidR="00196036" w:rsidRDefault="00196036" w:rsidP="00196036"/>
    <w:p w:rsidR="00196036" w:rsidRDefault="00196036" w:rsidP="00196036"/>
    <w:p w:rsidR="00196036" w:rsidRDefault="00196036" w:rsidP="00196036"/>
    <w:p w:rsidR="00196036" w:rsidRDefault="00196036" w:rsidP="00196036"/>
    <w:p w:rsidR="00196036" w:rsidRDefault="00196036" w:rsidP="00196036">
      <w:pPr>
        <w:pStyle w:val="ListParagraph"/>
        <w:numPr>
          <w:ilvl w:val="0"/>
          <w:numId w:val="2"/>
        </w:numPr>
      </w:pPr>
      <w:r>
        <w:t>Try to identify a pattern to this type of b</w:t>
      </w:r>
      <w:r w:rsidR="002C14AB">
        <w:t xml:space="preserve">inomial multiplication question. </w:t>
      </w:r>
      <w:r w:rsidR="002C14AB" w:rsidRPr="002C14AB">
        <w:t>Make up a question and solve it using your pattern.</w:t>
      </w:r>
    </w:p>
    <w:p w:rsidR="00196036" w:rsidRDefault="00196036" w:rsidP="00196036"/>
    <w:p w:rsidR="00196036" w:rsidRDefault="00196036" w:rsidP="00196036"/>
    <w:p w:rsidR="00196036" w:rsidRDefault="00196036" w:rsidP="00196036"/>
    <w:p w:rsidR="002C14AB" w:rsidRDefault="002C14AB" w:rsidP="00196036"/>
    <w:p w:rsidR="00196036" w:rsidRDefault="00196036" w:rsidP="00196036"/>
    <w:p w:rsidR="00196036" w:rsidRDefault="00196036" w:rsidP="00196036"/>
    <w:p w:rsidR="00196036" w:rsidRPr="00196036" w:rsidRDefault="00196036" w:rsidP="00196036">
      <w:pPr>
        <w:pStyle w:val="ListParagraph"/>
        <w:numPr>
          <w:ilvl w:val="0"/>
          <w:numId w:val="2"/>
        </w:numPr>
      </w:pPr>
      <w:r>
        <w:t xml:space="preserve">Multiply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a-b</m:t>
                </m:r>
              </m:e>
            </m:d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>
        <w:rPr>
          <w:rFonts w:eastAsiaTheme="minorEastAsia"/>
        </w:rPr>
        <w:t xml:space="preserve"> and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a+b</m:t>
                </m:r>
              </m:e>
            </m:d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  <w:r>
        <w:rPr>
          <w:rFonts w:eastAsiaTheme="minorEastAsia"/>
        </w:rPr>
        <w:t xml:space="preserve"> to create algebraic formulas for this </w:t>
      </w:r>
      <w:r w:rsidRPr="00196036">
        <w:rPr>
          <w:rFonts w:eastAsiaTheme="minorEastAsia"/>
        </w:rPr>
        <w:t>type of binomial multiplication</w:t>
      </w:r>
      <w:r>
        <w:rPr>
          <w:rFonts w:eastAsiaTheme="minorEastAsia"/>
        </w:rPr>
        <w:t>.</w:t>
      </w:r>
    </w:p>
    <w:p w:rsidR="00196036" w:rsidRDefault="00196036" w:rsidP="00196036"/>
    <w:p w:rsidR="00196036" w:rsidRDefault="00196036" w:rsidP="00196036"/>
    <w:p w:rsidR="00196036" w:rsidRDefault="00196036" w:rsidP="00196036"/>
    <w:p w:rsidR="00196036" w:rsidRDefault="00196036" w:rsidP="00196036"/>
    <w:p w:rsidR="00196036" w:rsidRDefault="00196036" w:rsidP="00196036"/>
    <w:p w:rsidR="00196036" w:rsidRDefault="00196036" w:rsidP="00196036">
      <w:pPr>
        <w:pStyle w:val="ListParagraph"/>
        <w:numPr>
          <w:ilvl w:val="0"/>
          <w:numId w:val="2"/>
        </w:numPr>
      </w:pPr>
      <w:r>
        <w:t>Use your pattern and/or the formula to multiply the following more quickly than double distribution:</w:t>
      </w:r>
    </w:p>
    <w:p w:rsidR="00196036" w:rsidRDefault="00196036" w:rsidP="00196036">
      <w:pPr>
        <w:rPr>
          <w:oMath/>
          <w:rFonts w:ascii="Cambria Math" w:hAnsi="Cambria Math"/>
        </w:rPr>
        <w:sectPr w:rsidR="00196036" w:rsidSect="00196036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196036" w:rsidRDefault="00196036" w:rsidP="00196036">
      <w:pPr>
        <w:rPr>
          <w:rFonts w:eastAsiaTheme="minorEastAsia"/>
        </w:rPr>
      </w:pPr>
      <m:oMathPara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x+4</m:t>
                  </m:r>
                </m:e>
              </m:d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</m:oMath>
      </m:oMathPara>
    </w:p>
    <w:p w:rsidR="00196036" w:rsidRDefault="00196036" w:rsidP="00196036">
      <w:pPr>
        <w:rPr>
          <w:rFonts w:eastAsiaTheme="minorEastAsia"/>
        </w:rPr>
      </w:pPr>
      <m:oMathPara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</m:t>
                  </m:r>
                  <m:r>
                    <w:rPr>
                      <w:rFonts w:ascii="Cambria Math" w:hAnsi="Cambria Math"/>
                    </w:rPr>
                    <m:t>-9</m:t>
                  </m:r>
                </m:e>
              </m:d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</m:oMath>
      </m:oMathPara>
    </w:p>
    <w:p w:rsidR="00196036" w:rsidRDefault="00196036" w:rsidP="00196036">
      <w:pPr>
        <w:rPr>
          <w:rFonts w:eastAsiaTheme="minorEastAsia"/>
        </w:rPr>
      </w:pPr>
      <m:oMathPara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3</m:t>
                  </m:r>
                  <m:r>
                    <w:rPr>
                      <w:rFonts w:ascii="Cambria Math" w:hAnsi="Cambria Math"/>
                    </w:rPr>
                    <m:t>x</m:t>
                  </m:r>
                  <m:r>
                    <w:rPr>
                      <w:rFonts w:ascii="Cambria Math" w:hAnsi="Cambria Math"/>
                    </w:rPr>
                    <m:t>+2</m:t>
                  </m:r>
                </m:e>
              </m:d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</m:oMath>
      </m:oMathPara>
    </w:p>
    <w:p w:rsidR="00196036" w:rsidRDefault="002C14AB" w:rsidP="00196036">
      <w:pPr>
        <w:rPr>
          <w:rFonts w:eastAsiaTheme="minorEastAsia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5</m:t>
                  </m:r>
                  <m:r>
                    <w:rPr>
                      <w:rFonts w:ascii="Cambria Math" w:eastAsiaTheme="minorEastAsia" w:hAnsi="Cambria Math"/>
                    </w:rPr>
                    <m:t>x</m:t>
                  </m:r>
                  <m:r>
                    <w:rPr>
                      <w:rFonts w:ascii="Cambria Math" w:eastAsiaTheme="minorEastAsia" w:hAnsi="Cambria Math"/>
                    </w:rPr>
                    <m:t>-3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</m:oMath>
      </m:oMathPara>
    </w:p>
    <w:p w:rsidR="002C14AB" w:rsidRDefault="002C14AB" w:rsidP="00196036">
      <w:pPr>
        <w:sectPr w:rsidR="002C14AB" w:rsidSect="002C14AB">
          <w:type w:val="continuous"/>
          <w:pgSz w:w="12240" w:h="15840"/>
          <w:pgMar w:top="1440" w:right="1440" w:bottom="1440" w:left="1440" w:header="720" w:footer="720" w:gutter="0"/>
          <w:cols w:num="4" w:space="720"/>
          <w:docGrid w:linePitch="360"/>
        </w:sectPr>
      </w:pPr>
    </w:p>
    <w:p w:rsidR="00196036" w:rsidRDefault="00196036" w:rsidP="00196036"/>
    <w:p w:rsidR="00196036" w:rsidRDefault="00196036" w:rsidP="00196036"/>
    <w:p w:rsidR="00196036" w:rsidRDefault="00196036" w:rsidP="00196036"/>
    <w:p w:rsidR="00196036" w:rsidRDefault="00196036" w:rsidP="00196036"/>
    <w:p w:rsidR="002C14AB" w:rsidRDefault="002C14AB" w:rsidP="00196036"/>
    <w:p w:rsidR="002C14AB" w:rsidRDefault="002C14AB" w:rsidP="00196036"/>
    <w:p w:rsidR="00196036" w:rsidRDefault="00196036" w:rsidP="00196036"/>
    <w:p w:rsidR="00196036" w:rsidRDefault="00196036" w:rsidP="00196036"/>
    <w:p w:rsidR="00196036" w:rsidRDefault="00196036" w:rsidP="00196036">
      <w:pPr>
        <w:pStyle w:val="ListParagraph"/>
        <w:numPr>
          <w:ilvl w:val="0"/>
          <w:numId w:val="2"/>
        </w:numPr>
      </w:pPr>
      <w:r>
        <w:t>Could you apply the pattern/formula to each product, explain:</w:t>
      </w:r>
    </w:p>
    <w:p w:rsidR="00196036" w:rsidRDefault="00196036" w:rsidP="00196036">
      <w:pPr>
        <w:pStyle w:val="ListParagraph"/>
        <w:ind w:left="360"/>
        <w:rPr>
          <w:oMath/>
          <w:rFonts w:ascii="Cambria Math" w:hAnsi="Cambria Math"/>
        </w:rPr>
        <w:sectPr w:rsidR="00196036" w:rsidSect="00196036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196036" w:rsidRDefault="00196036" w:rsidP="00196036">
      <w:pPr>
        <w:pStyle w:val="ListParagraph"/>
        <w:ind w:left="360"/>
        <w:rPr>
          <w:rFonts w:eastAsiaTheme="minorEastAsia"/>
        </w:rPr>
      </w:pPr>
      <m:oMathPara>
        <m:oMath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x+6</m:t>
              </m:r>
            </m:e>
          </m:d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  <m:r>
                <w:rPr>
                  <w:rFonts w:ascii="Cambria Math" w:hAnsi="Cambria Math"/>
                </w:rPr>
                <m:t>-</m:t>
              </m:r>
              <m:r>
                <w:rPr>
                  <w:rFonts w:ascii="Cambria Math" w:hAnsi="Cambria Math"/>
                </w:rPr>
                <m:t>6</m:t>
              </m:r>
            </m:e>
          </m:d>
        </m:oMath>
      </m:oMathPara>
    </w:p>
    <w:p w:rsidR="00196036" w:rsidRDefault="002C14AB" w:rsidP="00196036">
      <w:pPr>
        <w:pStyle w:val="ListParagraph"/>
        <w:ind w:left="360"/>
        <w:rPr>
          <w:oMath/>
          <w:rFonts w:ascii="Cambria Math" w:hAnsi="Cambria Math"/>
        </w:rPr>
        <w:sectPr w:rsidR="00196036" w:rsidSect="00196036">
          <w:type w:val="continuous"/>
          <w:pgSz w:w="12240" w:h="15840"/>
          <w:pgMar w:top="1440" w:right="1440" w:bottom="1440" w:left="1440" w:header="720" w:footer="720" w:gutter="0"/>
          <w:cols w:num="2" w:space="0"/>
          <w:docGrid w:linePitch="360"/>
        </w:sectPr>
      </w:pPr>
      <m:oMathPara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3x-7</m:t>
                  </m:r>
                </m:e>
              </m:d>
            </m:e>
            <m:sup>
              <m:r>
                <w:rPr>
                  <w:rFonts w:ascii="Cambria Math" w:hAnsi="Cambria Math"/>
                </w:rPr>
                <m:t>3</m:t>
              </m:r>
            </m:sup>
          </m:sSup>
        </m:oMath>
      </m:oMathPara>
    </w:p>
    <w:p w:rsidR="00196036" w:rsidRDefault="00196036" w:rsidP="00196036"/>
    <w:p w:rsidR="00196036" w:rsidRDefault="00196036" w:rsidP="00196036"/>
    <w:p w:rsidR="00196036" w:rsidRDefault="00196036" w:rsidP="00196036"/>
    <w:p w:rsidR="00196036" w:rsidRDefault="00196036" w:rsidP="00196036"/>
    <w:sectPr w:rsidR="00196036" w:rsidSect="00196036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6036" w:rsidRDefault="00196036" w:rsidP="00196036">
      <w:pPr>
        <w:spacing w:line="240" w:lineRule="auto"/>
      </w:pPr>
      <w:r>
        <w:separator/>
      </w:r>
    </w:p>
  </w:endnote>
  <w:endnote w:type="continuationSeparator" w:id="0">
    <w:p w:rsidR="00196036" w:rsidRDefault="00196036" w:rsidP="0019603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6036" w:rsidRDefault="00196036" w:rsidP="00196036">
      <w:pPr>
        <w:spacing w:line="240" w:lineRule="auto"/>
      </w:pPr>
      <w:r>
        <w:separator/>
      </w:r>
    </w:p>
  </w:footnote>
  <w:footnote w:type="continuationSeparator" w:id="0">
    <w:p w:rsidR="00196036" w:rsidRDefault="00196036" w:rsidP="00196036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6036" w:rsidRDefault="00196036">
    <w:pPr>
      <w:pStyle w:val="Header"/>
    </w:pPr>
    <w:r>
      <w:t>FMP10</w:t>
    </w:r>
    <w:r w:rsidR="002C14AB">
      <w:tab/>
    </w:r>
    <w:r w:rsidR="002C14AB">
      <w:tab/>
      <w:t>Name_______________________</w:t>
    </w:r>
  </w:p>
  <w:p w:rsidR="00196036" w:rsidRDefault="00196036">
    <w:pPr>
      <w:pStyle w:val="Header"/>
    </w:pPr>
    <w:r>
      <w:t>Special Binomial Products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6036" w:rsidRDefault="00196036">
    <w:pPr>
      <w:pStyle w:val="Header"/>
    </w:pPr>
    <w:r>
      <w:t>FMP10</w:t>
    </w:r>
  </w:p>
  <w:p w:rsidR="00196036" w:rsidRDefault="00196036">
    <w:pPr>
      <w:pStyle w:val="Header"/>
    </w:pPr>
    <w:r>
      <w:t>Special Binomial Products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AC6B6D"/>
    <w:multiLevelType w:val="hybridMultilevel"/>
    <w:tmpl w:val="6C30D464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EBE2501"/>
    <w:multiLevelType w:val="hybridMultilevel"/>
    <w:tmpl w:val="6C30D464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96036"/>
    <w:rsid w:val="00196036"/>
    <w:rsid w:val="002C14AB"/>
    <w:rsid w:val="007E67CB"/>
    <w:rsid w:val="008D58AC"/>
    <w:rsid w:val="00920A61"/>
    <w:rsid w:val="00ED3F41"/>
    <w:rsid w:val="00FB2B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19603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96036"/>
  </w:style>
  <w:style w:type="paragraph" w:styleId="Footer">
    <w:name w:val="footer"/>
    <w:basedOn w:val="Normal"/>
    <w:link w:val="FooterChar"/>
    <w:uiPriority w:val="99"/>
    <w:semiHidden/>
    <w:unhideWhenUsed/>
    <w:rsid w:val="00196036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96036"/>
  </w:style>
  <w:style w:type="character" w:styleId="PlaceholderText">
    <w:name w:val="Placeholder Text"/>
    <w:basedOn w:val="DefaultParagraphFont"/>
    <w:uiPriority w:val="99"/>
    <w:semiHidden/>
    <w:rsid w:val="0019603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603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603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9603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Schools in SD57</cp:lastModifiedBy>
  <cp:revision>2</cp:revision>
  <dcterms:created xsi:type="dcterms:W3CDTF">2012-11-05T17:42:00Z</dcterms:created>
  <dcterms:modified xsi:type="dcterms:W3CDTF">2012-11-05T17:42:00Z</dcterms:modified>
</cp:coreProperties>
</file>