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F313A1">
        <w:rPr>
          <w:b/>
          <w:u w:val="single"/>
          <w:lang w:val="en-CA"/>
        </w:rPr>
        <w:t>6: Applications of Integration</w:t>
      </w:r>
    </w:p>
    <w:p w:rsidR="0004759A" w:rsidRDefault="0081521E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6.</w:t>
      </w:r>
      <w:r w:rsidR="00957188">
        <w:rPr>
          <w:b/>
          <w:u w:val="single"/>
          <w:lang w:val="en-CA"/>
        </w:rPr>
        <w:t>6</w:t>
      </w:r>
      <w:r w:rsidR="000D7BCC">
        <w:rPr>
          <w:b/>
          <w:u w:val="single"/>
          <w:lang w:val="en-CA"/>
        </w:rPr>
        <w:t xml:space="preserve"> Volume </w:t>
      </w:r>
      <w:r w:rsidR="009744D4">
        <w:rPr>
          <w:b/>
          <w:u w:val="single"/>
          <w:lang w:val="en-CA"/>
        </w:rPr>
        <w:t>of Known Cross-Sections</w:t>
      </w:r>
    </w:p>
    <w:p w:rsidR="007077A4" w:rsidRDefault="007077A4" w:rsidP="00AC12C0">
      <w:pPr>
        <w:spacing w:after="40"/>
        <w:outlineLvl w:val="0"/>
        <w:rPr>
          <w:rFonts w:eastAsiaTheme="minorEastAsia"/>
          <w:noProof/>
        </w:rPr>
      </w:pPr>
    </w:p>
    <w:p w:rsidR="00DA2F04" w:rsidRDefault="00602A64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Solids that are not created through revolution but we know the base region and the constant cross-section shape. [</w:t>
      </w:r>
      <w:hyperlink r:id="rId8" w:history="1">
        <w:r w:rsidRPr="00602A64">
          <w:rPr>
            <w:rStyle w:val="Hyperlink"/>
            <w:rFonts w:eastAsiaTheme="minorEastAsia"/>
            <w:noProof/>
          </w:rPr>
          <w:t>applet1</w:t>
        </w:r>
      </w:hyperlink>
      <w:r>
        <w:rPr>
          <w:rFonts w:eastAsiaTheme="minorEastAsia"/>
          <w:noProof/>
        </w:rPr>
        <w:t>] [</w:t>
      </w:r>
      <w:hyperlink r:id="rId9" w:history="1">
        <w:r w:rsidRPr="00602A64">
          <w:rPr>
            <w:rStyle w:val="Hyperlink"/>
            <w:rFonts w:eastAsiaTheme="minorEastAsia"/>
            <w:noProof/>
          </w:rPr>
          <w:t>applet2</w:t>
        </w:r>
      </w:hyperlink>
      <w:r>
        <w:rPr>
          <w:rFonts w:eastAsiaTheme="minorEastAsia"/>
          <w:noProof/>
        </w:rPr>
        <w:t xml:space="preserve">] </w:t>
      </w:r>
      <w:r w:rsidR="00D27C70">
        <w:rPr>
          <w:rFonts w:eastAsiaTheme="minorEastAsia"/>
          <w:noProof/>
        </w:rPr>
        <w:t>[</w:t>
      </w:r>
      <w:hyperlink r:id="rId10" w:history="1">
        <w:r w:rsidR="00D27C70" w:rsidRPr="00D27C70">
          <w:rPr>
            <w:rStyle w:val="Hyperlink"/>
            <w:rFonts w:eastAsiaTheme="minorEastAsia"/>
            <w:noProof/>
          </w:rPr>
          <w:t>applet3</w:t>
        </w:r>
      </w:hyperlink>
      <w:r w:rsidR="00D27C70">
        <w:rPr>
          <w:rFonts w:eastAsiaTheme="minorEastAsia"/>
          <w:noProof/>
        </w:rPr>
        <w:t>][</w:t>
      </w:r>
      <w:hyperlink r:id="rId11" w:history="1">
        <w:r w:rsidR="00D27C70" w:rsidRPr="00D27C70">
          <w:rPr>
            <w:rStyle w:val="Hyperlink"/>
            <w:rFonts w:eastAsiaTheme="minorEastAsia"/>
            <w:noProof/>
          </w:rPr>
          <w:t>applet4</w:t>
        </w:r>
      </w:hyperlink>
      <w:r w:rsidR="00D27C70">
        <w:rPr>
          <w:rFonts w:eastAsiaTheme="minorEastAsia"/>
          <w:noProof/>
        </w:rPr>
        <w:t>]</w:t>
      </w:r>
    </w:p>
    <w:p w:rsidR="00D27C70" w:rsidRDefault="00D27C70" w:rsidP="000D7BCC">
      <w:pPr>
        <w:spacing w:after="40"/>
        <w:outlineLvl w:val="0"/>
        <w:rPr>
          <w:rFonts w:eastAsiaTheme="minorEastAsia"/>
          <w:noProof/>
        </w:rPr>
      </w:pPr>
    </w:p>
    <w:p w:rsidR="00D27C70" w:rsidRDefault="00D27C70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We can find the volumes of these solids by adding together the volumes of the slices that make up the solid (like we did using discs for solids of revolution).</w:t>
      </w:r>
    </w:p>
    <w:p w:rsidR="00D27C70" w:rsidRDefault="00D27C70" w:rsidP="000D7BCC">
      <w:pPr>
        <w:spacing w:after="40"/>
        <w:outlineLvl w:val="0"/>
        <w:rPr>
          <w:rFonts w:eastAsiaTheme="minorEastAsia"/>
          <w:noProof/>
        </w:rPr>
      </w:pPr>
    </w:p>
    <w:p w:rsidR="00D27C70" w:rsidRDefault="00D27C70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volume of a shape whose base region is bounded by </w:t>
      </w:r>
      <m:oMath>
        <m:r>
          <w:rPr>
            <w:rFonts w:ascii="Cambria Math" w:eastAsiaTheme="minorEastAsia" w:hAnsi="Cambria Math"/>
            <w:noProof/>
          </w:rPr>
          <m:t>y=-x+2, y=0 &amp; x=0</m:t>
        </m:r>
      </m:oMath>
      <w:r>
        <w:rPr>
          <w:rFonts w:eastAsiaTheme="minorEastAsia"/>
          <w:noProof/>
        </w:rPr>
        <w:t xml:space="preserve"> and whose cross-sections perpendicular to the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>-axis are squares.</w:t>
      </w:r>
    </w:p>
    <w:p w:rsidR="00D27C70" w:rsidRDefault="00D27C70" w:rsidP="000D7BCC">
      <w:pPr>
        <w:spacing w:after="40"/>
        <w:outlineLvl w:val="0"/>
        <w:rPr>
          <w:rFonts w:eastAsiaTheme="minorEastAsia"/>
          <w:noProof/>
        </w:rPr>
      </w:pPr>
      <w:r w:rsidRPr="00D27C70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-1541</wp:posOffset>
            </wp:positionV>
            <wp:extent cx="2004622" cy="2058650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252" t="17906" r="41036" b="25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22" cy="205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284E">
        <w:rPr>
          <w:rFonts w:eastAsiaTheme="minorEastAsia"/>
          <w:noProof/>
        </w:rPr>
        <w:tab/>
      </w:r>
      <w:r w:rsidR="001A284E">
        <w:rPr>
          <w:rFonts w:eastAsiaTheme="minorEastAsia"/>
          <w:noProof/>
        </w:rPr>
        <w:tab/>
      </w:r>
      <w:r w:rsidR="001A284E">
        <w:rPr>
          <w:rFonts w:eastAsiaTheme="minorEastAsia"/>
          <w:noProof/>
        </w:rPr>
        <w:tab/>
      </w:r>
      <w:r w:rsidR="001A284E">
        <w:rPr>
          <w:rFonts w:eastAsiaTheme="minorEastAsia"/>
          <w:noProof/>
        </w:rPr>
        <w:tab/>
      </w:r>
      <w:r w:rsidR="001A284E">
        <w:rPr>
          <w:rFonts w:eastAsiaTheme="minorEastAsia"/>
          <w:noProof/>
        </w:rPr>
        <w:tab/>
      </w:r>
    </w:p>
    <w:p w:rsidR="00602A64" w:rsidRDefault="00320AC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Area of square cross-sections </w:t>
      </w:r>
      <m:oMath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s(x)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</m:oMath>
    </w:p>
    <w:p w:rsidR="00602A64" w:rsidRDefault="00602A64" w:rsidP="000D7BCC">
      <w:pPr>
        <w:spacing w:after="40"/>
        <w:outlineLvl w:val="0"/>
        <w:rPr>
          <w:rFonts w:eastAsiaTheme="minorEastAsia"/>
          <w:noProof/>
        </w:rPr>
      </w:pPr>
    </w:p>
    <w:p w:rsidR="00320AC6" w:rsidRDefault="00320AC6" w:rsidP="00320A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=-x+2</m:t>
        </m:r>
      </m:oMath>
    </w:p>
    <w:p w:rsidR="00320AC6" w:rsidRDefault="00B7476D" w:rsidP="00320AC6">
      <w:pPr>
        <w:spacing w:after="40"/>
        <w:ind w:left="14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76" type="#_x0000_t88" style="position:absolute;left:0;text-align:left;margin-left:66.5pt;margin-top:3.9pt;width:7.15pt;height:66.5pt;z-index:251660288" adj=",3600" fillcolor="black [3213]"/>
        </w:pict>
      </w:r>
      <w:r>
        <w:rPr>
          <w:rFonts w:eastAsiaTheme="minorEastAsia"/>
          <w:noProof/>
        </w:rPr>
        <w:pict>
          <v:rect id="_x0000_s1075" style="position:absolute;left:0;text-align:left;margin-left:58.25pt;margin-top:3.9pt;width:3.55pt;height:66.5pt;z-index:251659264" fillcolor="gray [1629]"/>
        </w:pict>
      </w:r>
      <w:r w:rsidR="00320AC6">
        <w:rPr>
          <w:rFonts w:eastAsiaTheme="minorEastAsia"/>
          <w:noProof/>
        </w:rPr>
        <w:t xml:space="preserve"> </w:t>
      </w:r>
      <m:oMath>
        <m:r>
          <w:rPr>
            <w:rFonts w:ascii="Cambria Math" w:eastAsiaTheme="minorEastAsia" w:hAnsi="Cambria Math"/>
            <w:noProof/>
          </w:rPr>
          <m:t>s(x)</m:t>
        </m:r>
      </m:oMath>
    </w:p>
    <w:p w:rsidR="00320AC6" w:rsidRDefault="00320AC6" w:rsidP="00320AC6">
      <w:pPr>
        <w:spacing w:after="40"/>
        <w:ind w:left="2880" w:firstLine="72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Volume </w:t>
      </w:r>
      <m:oMath>
        <m:r>
          <w:rPr>
            <w:rFonts w:ascii="Cambria Math" w:eastAsiaTheme="minorEastAsia" w:hAnsi="Cambria Math"/>
            <w:noProof/>
          </w:rPr>
          <m:t>=</m:t>
        </m:r>
      </m:oMath>
      <w:r>
        <w:rPr>
          <w:rFonts w:eastAsiaTheme="minorEastAsia"/>
          <w:noProof/>
        </w:rPr>
        <w:t xml:space="preserve"> sum of the cross section areas</w:t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br/>
      </w:r>
    </w:p>
    <w:p w:rsidR="00602A64" w:rsidRDefault="00B7476D" w:rsidP="00320AC6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77" style="position:absolute;margin-left:191.2pt;margin-top:71.8pt;width:48.4pt;height:31.85pt;z-index:251661312" filled="f" fillcolor="black [3213]"/>
        </w:pict>
      </w:r>
      <w:r w:rsidR="00320AC6" w:rsidRPr="00320AC6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V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s(x)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320A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-x+2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320A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602A64" w:rsidRDefault="00602A64" w:rsidP="000D7BCC">
      <w:pPr>
        <w:spacing w:after="40"/>
        <w:outlineLvl w:val="0"/>
        <w:rPr>
          <w:rFonts w:eastAsiaTheme="minorEastAsia"/>
          <w:noProof/>
        </w:rPr>
      </w:pPr>
    </w:p>
    <w:p w:rsidR="00320AC6" w:rsidRDefault="00320AC6" w:rsidP="00320A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volume of a shape whose base region is bounded by </w:t>
      </w:r>
      <m:oMath>
        <m:r>
          <w:rPr>
            <w:rFonts w:ascii="Cambria Math" w:eastAsiaTheme="minorEastAsia" w:hAnsi="Cambria Math"/>
            <w:noProof/>
          </w:rPr>
          <m:t>y=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rad>
        <m:r>
          <w:rPr>
            <w:rFonts w:ascii="Cambria Math" w:eastAsiaTheme="minorEastAsia" w:hAnsi="Cambria Math"/>
            <w:noProof/>
          </w:rPr>
          <m:t>+1 &amp; 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  <w:r>
        <w:rPr>
          <w:rFonts w:eastAsiaTheme="minorEastAsia"/>
          <w:noProof/>
        </w:rPr>
        <w:t xml:space="preserve"> and whose cross-sections perpendicular to the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>-axis are rectangles of height 6 units.</w:t>
      </w:r>
    </w:p>
    <w:p w:rsidR="00602A64" w:rsidRDefault="00320AC6" w:rsidP="000D7BCC">
      <w:pPr>
        <w:spacing w:after="40"/>
        <w:outlineLvl w:val="0"/>
        <w:rPr>
          <w:rFonts w:eastAsiaTheme="minorEastAsia"/>
          <w:noProof/>
        </w:rPr>
      </w:pPr>
      <w:r w:rsidRPr="00320AC6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-2196</wp:posOffset>
            </wp:positionV>
            <wp:extent cx="1355048" cy="1688891"/>
            <wp:effectExtent l="1905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5832" t="22039" r="51464" b="31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48" cy="1688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AC6" w:rsidRDefault="001A284E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Area of rectangular cross-sections </w:t>
      </w:r>
      <m:oMath>
        <m:r>
          <w:rPr>
            <w:rFonts w:ascii="Cambria Math" w:eastAsiaTheme="minorEastAsia" w:hAnsi="Cambria Math"/>
            <w:noProof/>
          </w:rPr>
          <m:t>=b(x)∙h</m:t>
        </m:r>
      </m:oMath>
    </w:p>
    <w:p w:rsidR="00320AC6" w:rsidRDefault="00B7476D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 id="_x0000_s1079" type="#_x0000_t88" style="position:absolute;margin-left:58.25pt;margin-top:8.7pt;width:8.25pt;height:23.6pt;z-index:251664384" adj=",15468" fillcolor="black [3213]"/>
        </w:pict>
      </w:r>
      <w:r>
        <w:rPr>
          <w:rFonts w:eastAsiaTheme="minorEastAsia"/>
          <w:noProof/>
        </w:rPr>
        <w:pict>
          <v:rect id="_x0000_s1078" style="position:absolute;margin-left:51.55pt;margin-top:8.7pt;width:3.55pt;height:23.6pt;z-index:251663360" fillcolor="gray [1629]"/>
        </w:pict>
      </w:r>
    </w:p>
    <w:p w:rsidR="00320AC6" w:rsidRDefault="001A284E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b(x)</m:t>
        </m:r>
      </m:oMath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b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  <w:noProof/>
              </w:rPr>
              <m:t xml:space="preserve">+1 </m:t>
            </m:r>
          </m:e>
        </m:d>
        <m:r>
          <w:rPr>
            <w:rFonts w:ascii="Cambria Math" w:eastAsiaTheme="minorEastAsia" w:hAnsi="Cambria Math"/>
            <w:noProof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noProof/>
              </w:rPr>
              <m:t>+1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rad>
        <m:r>
          <w:rPr>
            <w:rFonts w:ascii="Cambria Math" w:eastAsiaTheme="minorEastAsia" w:hAnsi="Cambria Math"/>
            <w:noProof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</m:oMath>
    </w:p>
    <w:p w:rsidR="00320AC6" w:rsidRDefault="00320AC6" w:rsidP="000D7BCC">
      <w:pPr>
        <w:spacing w:after="40"/>
        <w:outlineLvl w:val="0"/>
        <w:rPr>
          <w:rFonts w:eastAsiaTheme="minorEastAsia"/>
          <w:noProof/>
        </w:rPr>
      </w:pPr>
    </w:p>
    <w:p w:rsidR="005F2CC6" w:rsidRDefault="005F2CC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Volume </w:t>
      </w:r>
      <m:oMath>
        <m:r>
          <w:rPr>
            <w:rFonts w:ascii="Cambria Math" w:eastAsiaTheme="minorEastAsia" w:hAnsi="Cambria Math"/>
            <w:noProof/>
          </w:rPr>
          <m:t>=</m:t>
        </m:r>
      </m:oMath>
      <w:r>
        <w:rPr>
          <w:rFonts w:eastAsiaTheme="minorEastAsia"/>
          <w:noProof/>
        </w:rPr>
        <w:t xml:space="preserve"> sum of the cross section areas</w:t>
      </w:r>
    </w:p>
    <w:p w:rsidR="005F2CC6" w:rsidRDefault="005F2CC6" w:rsidP="000D7BCC">
      <w:pPr>
        <w:spacing w:after="40"/>
        <w:outlineLvl w:val="0"/>
        <w:rPr>
          <w:rFonts w:eastAsiaTheme="minorEastAsia"/>
          <w:noProof/>
        </w:rPr>
      </w:pPr>
    </w:p>
    <w:p w:rsidR="005F2CC6" w:rsidRDefault="00B7476D" w:rsidP="005F2CC6">
      <w:pPr>
        <w:spacing w:after="40" w:line="360" w:lineRule="auto"/>
        <w:outlineLvl w:val="0"/>
        <w:rPr>
          <w:rFonts w:eastAsiaTheme="minorEastAsia"/>
          <w:noProof/>
        </w:rPr>
      </w:pPr>
      <w:r w:rsidRPr="00B7476D">
        <w:rPr>
          <w:rFonts w:eastAsiaTheme="minorEastAsia"/>
          <w:noProof/>
          <w:sz w:val="2"/>
        </w:rPr>
        <w:pict>
          <v:rect id="_x0000_s1080" style="position:absolute;margin-left:191.2pt;margin-top:71.5pt;width:48.4pt;height:19.3pt;z-index:251665408" filled="f" fillcolor="black [3213]"/>
        </w:pict>
      </w:r>
      <w:r w:rsidR="005F2CC6" w:rsidRPr="005F2CC6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V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=h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b(x)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5F2C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=6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rad>
              <m:r>
                <w:rPr>
                  <w:rFonts w:ascii="Cambria Math" w:eastAsiaTheme="minorEastAsia" w:hAnsi="Cambria Math"/>
                  <w:noProof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5F2C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 xml:space="preserve">=2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5F2CC6" w:rsidRDefault="005F2CC6" w:rsidP="005F2C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ex. Find the volume of a shape whose base region is bounded by </w:t>
      </w:r>
      <m:oMath>
        <m:r>
          <w:rPr>
            <w:rFonts w:ascii="Cambria Math" w:eastAsiaTheme="minorEastAsia" w:hAnsi="Cambria Math"/>
            <w:noProof/>
          </w:rPr>
          <m:t>y=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noProof/>
              </w:rPr>
            </m:ctrlPr>
          </m:radPr>
          <m:deg/>
          <m:e>
            <m:r>
              <w:rPr>
                <w:rFonts w:ascii="Cambria Math" w:eastAsiaTheme="minorEastAsia" w:hAnsi="Cambria Math"/>
                <w:noProof/>
              </w:rPr>
              <m:t>x-1</m:t>
            </m:r>
          </m:e>
        </m:rad>
        <m:r>
          <w:rPr>
            <w:rFonts w:ascii="Cambria Math" w:eastAsiaTheme="minorEastAsia" w:hAnsi="Cambria Math"/>
            <w:noProof/>
          </w:rPr>
          <m:t>, y=0 &amp; x=5</m:t>
        </m:r>
      </m:oMath>
      <w:r>
        <w:rPr>
          <w:rFonts w:eastAsiaTheme="minorEastAsia"/>
          <w:noProof/>
        </w:rPr>
        <w:t xml:space="preserve"> and whose cross-sections perpendicular to the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>-axis are semi-circles.</w:t>
      </w:r>
    </w:p>
    <w:p w:rsidR="005F2CC6" w:rsidRDefault="00B7476D" w:rsidP="005F2CC6">
      <w:pPr>
        <w:spacing w:after="40"/>
        <w:outlineLvl w:val="0"/>
        <w:rPr>
          <w:rFonts w:eastAsiaTheme="minorEastAsia"/>
          <w:noProof/>
        </w:rPr>
      </w:pPr>
      <w:r w:rsidRPr="00B7476D">
        <w:rPr>
          <w:noProof/>
        </w:rPr>
        <w:pict>
          <v:shape id="_x0000_s1082" type="#_x0000_t88" style="position:absolute;margin-left:156.6pt;margin-top:42.8pt;width:7.15pt;height:66.1pt;z-index:251667456" adj=",8872" fillcolor="black [3213]"/>
        </w:pict>
      </w:r>
      <w:r w:rsidRPr="00B7476D">
        <w:rPr>
          <w:noProof/>
        </w:rPr>
        <w:pict>
          <v:rect id="_x0000_s1081" style="position:absolute;margin-left:150.3pt;margin-top:42.8pt;width:3.55pt;height:66.1pt;z-index:251666432" fillcolor="gray [1629]"/>
        </w:pict>
      </w:r>
      <w:r w:rsidR="005F2CC6" w:rsidRPr="005F2CC6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-1332</wp:posOffset>
            </wp:positionV>
            <wp:extent cx="3208832" cy="1558977"/>
            <wp:effectExtent l="19050" t="0" r="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809" t="50000" r="41205" b="7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832" cy="155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2CC6" w:rsidRDefault="005F2CC6" w:rsidP="005F2C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Area of semi-circular cross-sections </w:t>
      </w:r>
      <m:oMath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π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r(x)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</w:p>
    <w:p w:rsidR="005F2CC6" w:rsidRDefault="005F2CC6" w:rsidP="005F2CC6">
      <w:pPr>
        <w:spacing w:after="40"/>
        <w:outlineLvl w:val="0"/>
        <w:rPr>
          <w:rFonts w:eastAsiaTheme="minorEastAsia"/>
          <w:noProof/>
        </w:rPr>
      </w:pPr>
    </w:p>
    <w:p w:rsidR="005F2CC6" w:rsidRDefault="005F2CC6" w:rsidP="005F2C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r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noProof/>
                  </w:rPr>
                  <m:t>x-1</m:t>
                </m:r>
              </m:e>
            </m:rad>
          </m:num>
          <m:den>
            <m:r>
              <w:rPr>
                <w:rFonts w:ascii="Cambria Math" w:eastAsiaTheme="minorEastAsia" w:hAnsi="Cambria Math"/>
                <w:noProof/>
              </w:rPr>
              <m:t>2</m:t>
            </m:r>
          </m:den>
        </m:f>
      </m:oMath>
    </w:p>
    <w:p w:rsidR="005F2CC6" w:rsidRDefault="005F2CC6" w:rsidP="005F2CC6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          </w:t>
      </w:r>
      <m:oMath>
        <m:r>
          <w:rPr>
            <w:rFonts w:ascii="Cambria Math" w:eastAsiaTheme="minorEastAsia" w:hAnsi="Cambria Math"/>
            <w:noProof/>
          </w:rPr>
          <m:t>r(x)</m:t>
        </m:r>
      </m:oMath>
    </w:p>
    <w:p w:rsidR="00602A64" w:rsidRDefault="005F2CC6" w:rsidP="000D7BCC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</w:r>
      <w:r>
        <w:rPr>
          <w:rFonts w:eastAsiaTheme="minorEastAsia"/>
          <w:noProof/>
        </w:rPr>
        <w:tab/>
        <w:t xml:space="preserve">Volume </w:t>
      </w:r>
      <m:oMath>
        <m:r>
          <w:rPr>
            <w:rFonts w:ascii="Cambria Math" w:eastAsiaTheme="minorEastAsia" w:hAnsi="Cambria Math"/>
            <w:noProof/>
          </w:rPr>
          <m:t>=</m:t>
        </m:r>
      </m:oMath>
      <w:r>
        <w:rPr>
          <w:rFonts w:eastAsiaTheme="minorEastAsia"/>
          <w:noProof/>
        </w:rPr>
        <w:t xml:space="preserve"> sum of the cross section areas</w:t>
      </w:r>
    </w:p>
    <w:p w:rsidR="005F2CC6" w:rsidRDefault="005F2CC6" w:rsidP="000D7BCC">
      <w:pPr>
        <w:spacing w:after="40"/>
        <w:outlineLvl w:val="0"/>
        <w:rPr>
          <w:rFonts w:eastAsiaTheme="minorEastAsia"/>
          <w:noProof/>
        </w:rPr>
      </w:pPr>
    </w:p>
    <w:p w:rsidR="005F2CC6" w:rsidRDefault="00B7476D" w:rsidP="005F2CC6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3" style="position:absolute;margin-left:182.95pt;margin-top:78.55pt;width:47.2pt;height:14.95pt;z-index:251669504" filled="f" fillcolor="black [3213]"/>
        </w:pict>
      </w:r>
      <w:r w:rsidR="005F2CC6" w:rsidRPr="005F2CC6">
        <w:rPr>
          <w:rFonts w:eastAsiaTheme="minorEastAsia"/>
          <w:noProof/>
          <w:sz w:val="2"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V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r(x)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5F2C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π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2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5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</w:rPr>
                                <m:t>x-1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  <w:r w:rsidR="005F2CC6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 xml:space="preserve">=π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un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3</m:t>
              </m:r>
            </m:sup>
          </m:sSup>
        </m:oMath>
      </m:oMathPara>
    </w:p>
    <w:p w:rsidR="00602A64" w:rsidRDefault="00602A64" w:rsidP="000D7BCC">
      <w:pPr>
        <w:spacing w:after="40"/>
        <w:outlineLvl w:val="0"/>
        <w:rPr>
          <w:rFonts w:eastAsiaTheme="minorEastAsia"/>
          <w:noProof/>
        </w:rPr>
      </w:pPr>
    </w:p>
    <w:p w:rsidR="004E7885" w:rsidRDefault="004E7885" w:rsidP="000D7BCC">
      <w:pPr>
        <w:spacing w:after="40"/>
        <w:outlineLvl w:val="0"/>
        <w:rPr>
          <w:rFonts w:eastAsiaTheme="minorEastAsia"/>
          <w:noProof/>
        </w:rPr>
      </w:pPr>
    </w:p>
    <w:p w:rsidR="004E7885" w:rsidRDefault="004E7885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0D7BCC" w:rsidRDefault="000D7BCC" w:rsidP="000D7BCC">
      <w:pPr>
        <w:spacing w:after="40"/>
        <w:outlineLvl w:val="0"/>
        <w:rPr>
          <w:rFonts w:eastAsiaTheme="minorEastAsia"/>
          <w:noProof/>
        </w:rPr>
      </w:pPr>
    </w:p>
    <w:p w:rsidR="007D5C86" w:rsidRPr="00484164" w:rsidRDefault="007D5C86" w:rsidP="000D7BCC">
      <w:pPr>
        <w:spacing w:after="40"/>
        <w:outlineLvl w:val="0"/>
        <w:rPr>
          <w:rFonts w:eastAsiaTheme="minorEastAsia"/>
          <w:noProof/>
        </w:rPr>
      </w:pPr>
    </w:p>
    <w:p w:rsidR="009E7654" w:rsidRDefault="009E7654" w:rsidP="00EF1D34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A605D7" w:rsidRPr="009D67B7" w:rsidRDefault="003757A3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Worksheet</w:t>
      </w:r>
    </w:p>
    <w:sectPr w:rsidR="00A605D7" w:rsidRPr="009D67B7" w:rsidSect="00EB447B">
      <w:footerReference w:type="default" r:id="rId15"/>
      <w:headerReference w:type="first" r:id="rId16"/>
      <w:footerReference w:type="first" r:id="rId17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1CC" w:rsidRDefault="00B611CC">
      <w:pPr>
        <w:spacing w:after="0"/>
      </w:pPr>
      <w:r>
        <w:separator/>
      </w:r>
    </w:p>
  </w:endnote>
  <w:endnote w:type="continuationSeparator" w:id="0">
    <w:p w:rsidR="00B611CC" w:rsidRDefault="00B611C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E4" w:rsidRDefault="00F037E4">
    <w:pPr>
      <w:pStyle w:val="Footer"/>
      <w:jc w:val="right"/>
    </w:pPr>
  </w:p>
  <w:p w:rsidR="00F037E4" w:rsidRDefault="00F037E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F037E4" w:rsidRDefault="00B7476D" w:rsidP="007D5C86">
            <w:pPr>
              <w:pStyle w:val="Footer"/>
              <w:jc w:val="center"/>
            </w:pP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F037E4" w:rsidRDefault="00B7476D" w:rsidP="00EB447B">
        <w:pPr>
          <w:jc w:val="right"/>
        </w:pPr>
      </w:p>
    </w:sdtContent>
  </w:sdt>
  <w:p w:rsidR="00F037E4" w:rsidRDefault="00F037E4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1CC" w:rsidRDefault="00B611CC">
      <w:pPr>
        <w:spacing w:after="0"/>
      </w:pPr>
      <w:r>
        <w:separator/>
      </w:r>
    </w:p>
  </w:footnote>
  <w:footnote w:type="continuationSeparator" w:id="0">
    <w:p w:rsidR="00B611CC" w:rsidRDefault="00B611C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E4" w:rsidRDefault="00F037E4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F037E4" w:rsidRPr="00871E80" w:rsidRDefault="00F037E4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F037E4" w:rsidRDefault="00F037E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793D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CB189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B1B9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44D3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145145"/>
    <w:multiLevelType w:val="hybridMultilevel"/>
    <w:tmpl w:val="28580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C69F6"/>
    <w:multiLevelType w:val="hybridMultilevel"/>
    <w:tmpl w:val="731802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4A256F"/>
    <w:multiLevelType w:val="hybridMultilevel"/>
    <w:tmpl w:val="D70462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"/>
  </w:num>
  <w:num w:numId="4">
    <w:abstractNumId w:val="16"/>
  </w:num>
  <w:num w:numId="5">
    <w:abstractNumId w:val="2"/>
  </w:num>
  <w:num w:numId="6">
    <w:abstractNumId w:val="11"/>
  </w:num>
  <w:num w:numId="7">
    <w:abstractNumId w:val="8"/>
  </w:num>
  <w:num w:numId="8">
    <w:abstractNumId w:val="25"/>
  </w:num>
  <w:num w:numId="9">
    <w:abstractNumId w:val="15"/>
  </w:num>
  <w:num w:numId="10">
    <w:abstractNumId w:val="9"/>
  </w:num>
  <w:num w:numId="11">
    <w:abstractNumId w:val="19"/>
  </w:num>
  <w:num w:numId="12">
    <w:abstractNumId w:val="18"/>
  </w:num>
  <w:num w:numId="13">
    <w:abstractNumId w:val="21"/>
  </w:num>
  <w:num w:numId="14">
    <w:abstractNumId w:val="28"/>
  </w:num>
  <w:num w:numId="15">
    <w:abstractNumId w:val="23"/>
  </w:num>
  <w:num w:numId="16">
    <w:abstractNumId w:val="10"/>
  </w:num>
  <w:num w:numId="17">
    <w:abstractNumId w:val="20"/>
  </w:num>
  <w:num w:numId="18">
    <w:abstractNumId w:val="3"/>
  </w:num>
  <w:num w:numId="19">
    <w:abstractNumId w:val="7"/>
  </w:num>
  <w:num w:numId="20">
    <w:abstractNumId w:val="22"/>
  </w:num>
  <w:num w:numId="21">
    <w:abstractNumId w:val="24"/>
  </w:num>
  <w:num w:numId="22">
    <w:abstractNumId w:val="5"/>
  </w:num>
  <w:num w:numId="23">
    <w:abstractNumId w:val="14"/>
  </w:num>
  <w:num w:numId="24">
    <w:abstractNumId w:val="27"/>
  </w:num>
  <w:num w:numId="25">
    <w:abstractNumId w:val="6"/>
  </w:num>
  <w:num w:numId="26">
    <w:abstractNumId w:val="0"/>
  </w:num>
  <w:num w:numId="27">
    <w:abstractNumId w:val="13"/>
  </w:num>
  <w:num w:numId="28">
    <w:abstractNumId w:val="12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0A9C"/>
    <w:rsid w:val="00001BFC"/>
    <w:rsid w:val="0000249F"/>
    <w:rsid w:val="000039A5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65577"/>
    <w:rsid w:val="00072A92"/>
    <w:rsid w:val="0007305C"/>
    <w:rsid w:val="00075E97"/>
    <w:rsid w:val="00076969"/>
    <w:rsid w:val="0007742A"/>
    <w:rsid w:val="0008192A"/>
    <w:rsid w:val="000828D8"/>
    <w:rsid w:val="00084D78"/>
    <w:rsid w:val="0008509A"/>
    <w:rsid w:val="000910D1"/>
    <w:rsid w:val="00091E3A"/>
    <w:rsid w:val="00094087"/>
    <w:rsid w:val="000A004F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464A"/>
    <w:rsid w:val="000D5546"/>
    <w:rsid w:val="000D57C7"/>
    <w:rsid w:val="000D637F"/>
    <w:rsid w:val="000D7A8D"/>
    <w:rsid w:val="000D7BCC"/>
    <w:rsid w:val="000E2C86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46B"/>
    <w:rsid w:val="00123E3A"/>
    <w:rsid w:val="00123FED"/>
    <w:rsid w:val="00125308"/>
    <w:rsid w:val="00130CE3"/>
    <w:rsid w:val="001312D6"/>
    <w:rsid w:val="00134FAC"/>
    <w:rsid w:val="00142313"/>
    <w:rsid w:val="00144FBA"/>
    <w:rsid w:val="0014632F"/>
    <w:rsid w:val="001504C6"/>
    <w:rsid w:val="00153DA1"/>
    <w:rsid w:val="00162C3E"/>
    <w:rsid w:val="001663E3"/>
    <w:rsid w:val="00176E9E"/>
    <w:rsid w:val="00177264"/>
    <w:rsid w:val="0018045D"/>
    <w:rsid w:val="0019057A"/>
    <w:rsid w:val="001920FD"/>
    <w:rsid w:val="00193DB7"/>
    <w:rsid w:val="00194A97"/>
    <w:rsid w:val="00194C47"/>
    <w:rsid w:val="001A0B8C"/>
    <w:rsid w:val="001A2176"/>
    <w:rsid w:val="001A242A"/>
    <w:rsid w:val="001A284E"/>
    <w:rsid w:val="001A5197"/>
    <w:rsid w:val="001A6D3E"/>
    <w:rsid w:val="001B01EE"/>
    <w:rsid w:val="001B3BAA"/>
    <w:rsid w:val="001B7A2A"/>
    <w:rsid w:val="001C0FE8"/>
    <w:rsid w:val="001C58F7"/>
    <w:rsid w:val="001C6C62"/>
    <w:rsid w:val="001D1E90"/>
    <w:rsid w:val="001D41BE"/>
    <w:rsid w:val="001E6AAF"/>
    <w:rsid w:val="001E7D52"/>
    <w:rsid w:val="001F2B7C"/>
    <w:rsid w:val="001F4493"/>
    <w:rsid w:val="001F5CA8"/>
    <w:rsid w:val="001F775A"/>
    <w:rsid w:val="001F784D"/>
    <w:rsid w:val="00202A86"/>
    <w:rsid w:val="002104ED"/>
    <w:rsid w:val="002139FE"/>
    <w:rsid w:val="00214F87"/>
    <w:rsid w:val="00216FDA"/>
    <w:rsid w:val="00224D06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5249"/>
    <w:rsid w:val="002D6276"/>
    <w:rsid w:val="002D6A08"/>
    <w:rsid w:val="002D715D"/>
    <w:rsid w:val="002E0178"/>
    <w:rsid w:val="002F138B"/>
    <w:rsid w:val="002F19AF"/>
    <w:rsid w:val="002F23AF"/>
    <w:rsid w:val="002F5ADA"/>
    <w:rsid w:val="002F6915"/>
    <w:rsid w:val="0030230D"/>
    <w:rsid w:val="003036E1"/>
    <w:rsid w:val="003074C5"/>
    <w:rsid w:val="003157A1"/>
    <w:rsid w:val="003204A4"/>
    <w:rsid w:val="00320AC6"/>
    <w:rsid w:val="00326F97"/>
    <w:rsid w:val="003278D7"/>
    <w:rsid w:val="00335C96"/>
    <w:rsid w:val="00336F00"/>
    <w:rsid w:val="00340902"/>
    <w:rsid w:val="003430ED"/>
    <w:rsid w:val="003473C2"/>
    <w:rsid w:val="00350405"/>
    <w:rsid w:val="00350C95"/>
    <w:rsid w:val="003516EF"/>
    <w:rsid w:val="003522DC"/>
    <w:rsid w:val="0035780E"/>
    <w:rsid w:val="0036430D"/>
    <w:rsid w:val="00365002"/>
    <w:rsid w:val="003664CA"/>
    <w:rsid w:val="0037036D"/>
    <w:rsid w:val="00371686"/>
    <w:rsid w:val="003757A3"/>
    <w:rsid w:val="003759D5"/>
    <w:rsid w:val="0038411C"/>
    <w:rsid w:val="00386BD4"/>
    <w:rsid w:val="00391063"/>
    <w:rsid w:val="00397B1C"/>
    <w:rsid w:val="003A3E76"/>
    <w:rsid w:val="003A65DC"/>
    <w:rsid w:val="003A7046"/>
    <w:rsid w:val="003A76FE"/>
    <w:rsid w:val="003B359B"/>
    <w:rsid w:val="003B71F6"/>
    <w:rsid w:val="003C4FAF"/>
    <w:rsid w:val="003C75D0"/>
    <w:rsid w:val="003D033E"/>
    <w:rsid w:val="003D47D3"/>
    <w:rsid w:val="003D4D73"/>
    <w:rsid w:val="003D6067"/>
    <w:rsid w:val="003E0ACD"/>
    <w:rsid w:val="003E7771"/>
    <w:rsid w:val="003F184C"/>
    <w:rsid w:val="003F5144"/>
    <w:rsid w:val="003F79C3"/>
    <w:rsid w:val="00400CDC"/>
    <w:rsid w:val="00407F90"/>
    <w:rsid w:val="004158BF"/>
    <w:rsid w:val="00417F4C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6EE7"/>
    <w:rsid w:val="004578D4"/>
    <w:rsid w:val="00457A91"/>
    <w:rsid w:val="00475A42"/>
    <w:rsid w:val="00476D58"/>
    <w:rsid w:val="004809F2"/>
    <w:rsid w:val="00482ABE"/>
    <w:rsid w:val="00484164"/>
    <w:rsid w:val="00485313"/>
    <w:rsid w:val="004855DC"/>
    <w:rsid w:val="004870C6"/>
    <w:rsid w:val="00487B4C"/>
    <w:rsid w:val="00492834"/>
    <w:rsid w:val="0049562D"/>
    <w:rsid w:val="00495A49"/>
    <w:rsid w:val="004A511B"/>
    <w:rsid w:val="004A7EB2"/>
    <w:rsid w:val="004B18F1"/>
    <w:rsid w:val="004B276C"/>
    <w:rsid w:val="004B4515"/>
    <w:rsid w:val="004B5B39"/>
    <w:rsid w:val="004B76F8"/>
    <w:rsid w:val="004C0571"/>
    <w:rsid w:val="004C0750"/>
    <w:rsid w:val="004C5DD9"/>
    <w:rsid w:val="004C6B4B"/>
    <w:rsid w:val="004D1222"/>
    <w:rsid w:val="004D5650"/>
    <w:rsid w:val="004D61D4"/>
    <w:rsid w:val="004D6A87"/>
    <w:rsid w:val="004E0E3A"/>
    <w:rsid w:val="004E2148"/>
    <w:rsid w:val="004E29E6"/>
    <w:rsid w:val="004E7885"/>
    <w:rsid w:val="004F3AB6"/>
    <w:rsid w:val="00507484"/>
    <w:rsid w:val="00512010"/>
    <w:rsid w:val="00517292"/>
    <w:rsid w:val="0052107D"/>
    <w:rsid w:val="00521E59"/>
    <w:rsid w:val="0052204E"/>
    <w:rsid w:val="00526C95"/>
    <w:rsid w:val="0052714B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2F51"/>
    <w:rsid w:val="0056328D"/>
    <w:rsid w:val="00570E70"/>
    <w:rsid w:val="0057313A"/>
    <w:rsid w:val="00573C17"/>
    <w:rsid w:val="00574F91"/>
    <w:rsid w:val="00585945"/>
    <w:rsid w:val="0058730F"/>
    <w:rsid w:val="005905F7"/>
    <w:rsid w:val="00590B57"/>
    <w:rsid w:val="005930AE"/>
    <w:rsid w:val="00593A4D"/>
    <w:rsid w:val="005943D4"/>
    <w:rsid w:val="0059442B"/>
    <w:rsid w:val="005948DB"/>
    <w:rsid w:val="00595D8F"/>
    <w:rsid w:val="005A2B1C"/>
    <w:rsid w:val="005A4BA8"/>
    <w:rsid w:val="005B4AC2"/>
    <w:rsid w:val="005B6133"/>
    <w:rsid w:val="005B71F9"/>
    <w:rsid w:val="005B7FC1"/>
    <w:rsid w:val="005C03A0"/>
    <w:rsid w:val="005C1FA5"/>
    <w:rsid w:val="005D61AB"/>
    <w:rsid w:val="005E0C0E"/>
    <w:rsid w:val="005E1DAA"/>
    <w:rsid w:val="005E59FF"/>
    <w:rsid w:val="005F2A8F"/>
    <w:rsid w:val="005F2CC6"/>
    <w:rsid w:val="005F31C7"/>
    <w:rsid w:val="006006E8"/>
    <w:rsid w:val="00602A64"/>
    <w:rsid w:val="0060595A"/>
    <w:rsid w:val="00606D8F"/>
    <w:rsid w:val="006100A3"/>
    <w:rsid w:val="00611864"/>
    <w:rsid w:val="00611D59"/>
    <w:rsid w:val="00613CB0"/>
    <w:rsid w:val="006145AA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36E4"/>
    <w:rsid w:val="00696679"/>
    <w:rsid w:val="006A09EC"/>
    <w:rsid w:val="006A15FB"/>
    <w:rsid w:val="006A3D87"/>
    <w:rsid w:val="006A4DBE"/>
    <w:rsid w:val="006A5065"/>
    <w:rsid w:val="006A54AD"/>
    <w:rsid w:val="006B02B7"/>
    <w:rsid w:val="006B1740"/>
    <w:rsid w:val="006B7774"/>
    <w:rsid w:val="006C0224"/>
    <w:rsid w:val="006C4572"/>
    <w:rsid w:val="006C4D4C"/>
    <w:rsid w:val="006C4FCF"/>
    <w:rsid w:val="006D49AE"/>
    <w:rsid w:val="006D5578"/>
    <w:rsid w:val="006D59D1"/>
    <w:rsid w:val="006D6995"/>
    <w:rsid w:val="006D6EA6"/>
    <w:rsid w:val="006E3C89"/>
    <w:rsid w:val="006E5A1F"/>
    <w:rsid w:val="006E7EB7"/>
    <w:rsid w:val="006F0041"/>
    <w:rsid w:val="006F28BE"/>
    <w:rsid w:val="006F7284"/>
    <w:rsid w:val="006F7299"/>
    <w:rsid w:val="006F73CE"/>
    <w:rsid w:val="00700BF3"/>
    <w:rsid w:val="00701548"/>
    <w:rsid w:val="00701B5D"/>
    <w:rsid w:val="0070599C"/>
    <w:rsid w:val="00705CF8"/>
    <w:rsid w:val="007076CF"/>
    <w:rsid w:val="007077A4"/>
    <w:rsid w:val="00707B1A"/>
    <w:rsid w:val="007136C6"/>
    <w:rsid w:val="00714490"/>
    <w:rsid w:val="00720B16"/>
    <w:rsid w:val="00726DFB"/>
    <w:rsid w:val="00733957"/>
    <w:rsid w:val="0073631B"/>
    <w:rsid w:val="00737CDC"/>
    <w:rsid w:val="00741A3E"/>
    <w:rsid w:val="00743B4C"/>
    <w:rsid w:val="00744093"/>
    <w:rsid w:val="00747CC9"/>
    <w:rsid w:val="00750E45"/>
    <w:rsid w:val="00751FAE"/>
    <w:rsid w:val="0075206C"/>
    <w:rsid w:val="00770E93"/>
    <w:rsid w:val="0077173A"/>
    <w:rsid w:val="00771BB1"/>
    <w:rsid w:val="007721F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076D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D34AB"/>
    <w:rsid w:val="007D5C86"/>
    <w:rsid w:val="007E337D"/>
    <w:rsid w:val="007F458C"/>
    <w:rsid w:val="0080407B"/>
    <w:rsid w:val="00804F43"/>
    <w:rsid w:val="00805082"/>
    <w:rsid w:val="00805534"/>
    <w:rsid w:val="00806AD6"/>
    <w:rsid w:val="008105C1"/>
    <w:rsid w:val="0081521E"/>
    <w:rsid w:val="00821439"/>
    <w:rsid w:val="00821B7F"/>
    <w:rsid w:val="00826C2D"/>
    <w:rsid w:val="00827D67"/>
    <w:rsid w:val="0083017D"/>
    <w:rsid w:val="00830198"/>
    <w:rsid w:val="00834209"/>
    <w:rsid w:val="00835F74"/>
    <w:rsid w:val="00846CBF"/>
    <w:rsid w:val="008478C0"/>
    <w:rsid w:val="00847D3F"/>
    <w:rsid w:val="008540FD"/>
    <w:rsid w:val="0085416E"/>
    <w:rsid w:val="00861DEB"/>
    <w:rsid w:val="0086360E"/>
    <w:rsid w:val="00865508"/>
    <w:rsid w:val="008656EF"/>
    <w:rsid w:val="00872D15"/>
    <w:rsid w:val="00873E2E"/>
    <w:rsid w:val="00881179"/>
    <w:rsid w:val="0088336E"/>
    <w:rsid w:val="00883AA8"/>
    <w:rsid w:val="00885E89"/>
    <w:rsid w:val="008873AA"/>
    <w:rsid w:val="00891409"/>
    <w:rsid w:val="00891864"/>
    <w:rsid w:val="00892468"/>
    <w:rsid w:val="00893BE9"/>
    <w:rsid w:val="00893DE4"/>
    <w:rsid w:val="008950F2"/>
    <w:rsid w:val="008970FA"/>
    <w:rsid w:val="00897BB5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6B25"/>
    <w:rsid w:val="008C74C9"/>
    <w:rsid w:val="008C79F7"/>
    <w:rsid w:val="008D039B"/>
    <w:rsid w:val="008D08EB"/>
    <w:rsid w:val="008D0F28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0DFE"/>
    <w:rsid w:val="00935829"/>
    <w:rsid w:val="00936E28"/>
    <w:rsid w:val="00937120"/>
    <w:rsid w:val="009429D8"/>
    <w:rsid w:val="00942A53"/>
    <w:rsid w:val="009472B7"/>
    <w:rsid w:val="00951792"/>
    <w:rsid w:val="00957188"/>
    <w:rsid w:val="00957678"/>
    <w:rsid w:val="00961A4A"/>
    <w:rsid w:val="00963741"/>
    <w:rsid w:val="0096612D"/>
    <w:rsid w:val="00971586"/>
    <w:rsid w:val="00972CC4"/>
    <w:rsid w:val="009733FE"/>
    <w:rsid w:val="009744D4"/>
    <w:rsid w:val="0097675F"/>
    <w:rsid w:val="00985E60"/>
    <w:rsid w:val="00992C41"/>
    <w:rsid w:val="009A6A40"/>
    <w:rsid w:val="009A7894"/>
    <w:rsid w:val="009B1921"/>
    <w:rsid w:val="009B3B91"/>
    <w:rsid w:val="009C7BF1"/>
    <w:rsid w:val="009D67B7"/>
    <w:rsid w:val="009E0298"/>
    <w:rsid w:val="009E0BB2"/>
    <w:rsid w:val="009E4133"/>
    <w:rsid w:val="009E7654"/>
    <w:rsid w:val="009F0572"/>
    <w:rsid w:val="009F2B7A"/>
    <w:rsid w:val="009F6991"/>
    <w:rsid w:val="00A05ED1"/>
    <w:rsid w:val="00A111FD"/>
    <w:rsid w:val="00A11EFA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30C6"/>
    <w:rsid w:val="00A44574"/>
    <w:rsid w:val="00A47034"/>
    <w:rsid w:val="00A4746C"/>
    <w:rsid w:val="00A521E5"/>
    <w:rsid w:val="00A52BF0"/>
    <w:rsid w:val="00A57C3F"/>
    <w:rsid w:val="00A605D7"/>
    <w:rsid w:val="00A606B4"/>
    <w:rsid w:val="00A65002"/>
    <w:rsid w:val="00A83AD3"/>
    <w:rsid w:val="00A842F0"/>
    <w:rsid w:val="00A90EA8"/>
    <w:rsid w:val="00A95238"/>
    <w:rsid w:val="00A96544"/>
    <w:rsid w:val="00A97CBF"/>
    <w:rsid w:val="00AA03BD"/>
    <w:rsid w:val="00AA3336"/>
    <w:rsid w:val="00AB2689"/>
    <w:rsid w:val="00AB6A2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2F04"/>
    <w:rsid w:val="00B1478B"/>
    <w:rsid w:val="00B16E56"/>
    <w:rsid w:val="00B17876"/>
    <w:rsid w:val="00B20EF9"/>
    <w:rsid w:val="00B20F56"/>
    <w:rsid w:val="00B27688"/>
    <w:rsid w:val="00B30257"/>
    <w:rsid w:val="00B3687B"/>
    <w:rsid w:val="00B36CA5"/>
    <w:rsid w:val="00B42C35"/>
    <w:rsid w:val="00B4640E"/>
    <w:rsid w:val="00B5353E"/>
    <w:rsid w:val="00B55E49"/>
    <w:rsid w:val="00B61001"/>
    <w:rsid w:val="00B611CC"/>
    <w:rsid w:val="00B63841"/>
    <w:rsid w:val="00B70D74"/>
    <w:rsid w:val="00B72955"/>
    <w:rsid w:val="00B74480"/>
    <w:rsid w:val="00B7476D"/>
    <w:rsid w:val="00B77448"/>
    <w:rsid w:val="00B80B22"/>
    <w:rsid w:val="00B85566"/>
    <w:rsid w:val="00B86AB4"/>
    <w:rsid w:val="00B91340"/>
    <w:rsid w:val="00BA2374"/>
    <w:rsid w:val="00BA25F3"/>
    <w:rsid w:val="00BA2ABE"/>
    <w:rsid w:val="00BA3475"/>
    <w:rsid w:val="00BB4D63"/>
    <w:rsid w:val="00BB7872"/>
    <w:rsid w:val="00BC4DF7"/>
    <w:rsid w:val="00BC607F"/>
    <w:rsid w:val="00BD0CF8"/>
    <w:rsid w:val="00BD13AA"/>
    <w:rsid w:val="00BD200F"/>
    <w:rsid w:val="00BD2546"/>
    <w:rsid w:val="00BD47CF"/>
    <w:rsid w:val="00BF0B77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2619C"/>
    <w:rsid w:val="00C30B3A"/>
    <w:rsid w:val="00C3660F"/>
    <w:rsid w:val="00C436E1"/>
    <w:rsid w:val="00C43D8D"/>
    <w:rsid w:val="00C56CB9"/>
    <w:rsid w:val="00C574C9"/>
    <w:rsid w:val="00C60587"/>
    <w:rsid w:val="00C61B88"/>
    <w:rsid w:val="00C650C7"/>
    <w:rsid w:val="00C672DE"/>
    <w:rsid w:val="00C73C63"/>
    <w:rsid w:val="00C86776"/>
    <w:rsid w:val="00C97B89"/>
    <w:rsid w:val="00CA00FA"/>
    <w:rsid w:val="00CA3BE4"/>
    <w:rsid w:val="00CA6DD1"/>
    <w:rsid w:val="00CB5CC4"/>
    <w:rsid w:val="00CC13F4"/>
    <w:rsid w:val="00CC4739"/>
    <w:rsid w:val="00CC6B79"/>
    <w:rsid w:val="00CD18A0"/>
    <w:rsid w:val="00CD5000"/>
    <w:rsid w:val="00CD5030"/>
    <w:rsid w:val="00CD6826"/>
    <w:rsid w:val="00CE0E38"/>
    <w:rsid w:val="00CE2A9F"/>
    <w:rsid w:val="00CE61E0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27C70"/>
    <w:rsid w:val="00D32B65"/>
    <w:rsid w:val="00D34436"/>
    <w:rsid w:val="00D34DF0"/>
    <w:rsid w:val="00D363F6"/>
    <w:rsid w:val="00D4182E"/>
    <w:rsid w:val="00D439AE"/>
    <w:rsid w:val="00D44E9E"/>
    <w:rsid w:val="00D46AF1"/>
    <w:rsid w:val="00D46BB4"/>
    <w:rsid w:val="00D46DD5"/>
    <w:rsid w:val="00D4765E"/>
    <w:rsid w:val="00D50158"/>
    <w:rsid w:val="00D55ACF"/>
    <w:rsid w:val="00D57AFE"/>
    <w:rsid w:val="00D6495D"/>
    <w:rsid w:val="00D708DF"/>
    <w:rsid w:val="00D70F3C"/>
    <w:rsid w:val="00D71F96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2F04"/>
    <w:rsid w:val="00DA4A4A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2CE"/>
    <w:rsid w:val="00DE3E55"/>
    <w:rsid w:val="00DF08F8"/>
    <w:rsid w:val="00DF35E0"/>
    <w:rsid w:val="00DF3EC1"/>
    <w:rsid w:val="00DF485E"/>
    <w:rsid w:val="00DF7371"/>
    <w:rsid w:val="00E00077"/>
    <w:rsid w:val="00E0340E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5677A"/>
    <w:rsid w:val="00E61146"/>
    <w:rsid w:val="00E625BC"/>
    <w:rsid w:val="00E6766A"/>
    <w:rsid w:val="00E729B7"/>
    <w:rsid w:val="00E72BB1"/>
    <w:rsid w:val="00E74715"/>
    <w:rsid w:val="00E74E35"/>
    <w:rsid w:val="00E7680A"/>
    <w:rsid w:val="00E775E1"/>
    <w:rsid w:val="00E77B4B"/>
    <w:rsid w:val="00E80A8A"/>
    <w:rsid w:val="00E839EE"/>
    <w:rsid w:val="00E8786D"/>
    <w:rsid w:val="00E9057C"/>
    <w:rsid w:val="00EA3BEA"/>
    <w:rsid w:val="00EA4F4A"/>
    <w:rsid w:val="00EA697F"/>
    <w:rsid w:val="00EA73CB"/>
    <w:rsid w:val="00EB447B"/>
    <w:rsid w:val="00EB65C7"/>
    <w:rsid w:val="00EB6CFE"/>
    <w:rsid w:val="00EC17EF"/>
    <w:rsid w:val="00EC4709"/>
    <w:rsid w:val="00ED193B"/>
    <w:rsid w:val="00ED65BB"/>
    <w:rsid w:val="00ED6E8B"/>
    <w:rsid w:val="00ED7CBC"/>
    <w:rsid w:val="00EE21E8"/>
    <w:rsid w:val="00EE338A"/>
    <w:rsid w:val="00EE699F"/>
    <w:rsid w:val="00EE729C"/>
    <w:rsid w:val="00EF1D34"/>
    <w:rsid w:val="00EF65C2"/>
    <w:rsid w:val="00F009E7"/>
    <w:rsid w:val="00F023C0"/>
    <w:rsid w:val="00F0281C"/>
    <w:rsid w:val="00F03783"/>
    <w:rsid w:val="00F037E4"/>
    <w:rsid w:val="00F057AF"/>
    <w:rsid w:val="00F05B72"/>
    <w:rsid w:val="00F05E1D"/>
    <w:rsid w:val="00F06A64"/>
    <w:rsid w:val="00F07F03"/>
    <w:rsid w:val="00F1005B"/>
    <w:rsid w:val="00F10F2D"/>
    <w:rsid w:val="00F10FF6"/>
    <w:rsid w:val="00F20E2F"/>
    <w:rsid w:val="00F2293E"/>
    <w:rsid w:val="00F2370E"/>
    <w:rsid w:val="00F3105C"/>
    <w:rsid w:val="00F313A1"/>
    <w:rsid w:val="00F3639C"/>
    <w:rsid w:val="00F36FB4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76FA3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E4C47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 fill="f" fillcolor="none [3213]">
      <v:fill color="none [3213]" on="f"/>
      <o:colormenu v:ext="edit" fillcolor="none [1629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D61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es.co.jp/math/java/samples/renshi.html" TargetMode="External"/><Relationship Id="rId13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.monroecc.edu/manila/webfiles/pseeburger/secure/MyLarson/ch7/LC7_2xsection2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eb.monroecc.edu/manila/webfiles/pseeburger/secure/MyLarson/ch7/LC7_2xsection1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math.umn.edu/~rogness/mathlets/squarePyramidAnim.html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9ADD5-D7AC-4583-A105-AE6C8EC5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6</cp:revision>
  <cp:lastPrinted>2009-03-31T01:15:00Z</cp:lastPrinted>
  <dcterms:created xsi:type="dcterms:W3CDTF">2009-04-07T00:03:00Z</dcterms:created>
  <dcterms:modified xsi:type="dcterms:W3CDTF">2013-05-27T14:41:00Z</dcterms:modified>
</cp:coreProperties>
</file>