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AE1B84">
        <w:rPr>
          <w:b/>
          <w:u w:val="single"/>
          <w:lang w:val="en-CA"/>
        </w:rPr>
        <w:t>3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</w:t>
      </w:r>
      <w:r w:rsidR="00AE1B84">
        <w:rPr>
          <w:b/>
          <w:u w:val="single"/>
          <w:lang w:val="en-CA"/>
        </w:rPr>
        <w:t xml:space="preserve">Applications of </w:t>
      </w:r>
      <w:r w:rsidR="00D34436">
        <w:rPr>
          <w:b/>
          <w:u w:val="single"/>
          <w:lang w:val="en-CA"/>
        </w:rPr>
        <w:t>Differentiation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AE1B84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3.</w:t>
      </w:r>
      <w:r w:rsidR="00D9410C">
        <w:rPr>
          <w:b/>
          <w:u w:val="single"/>
          <w:lang w:val="en-CA"/>
        </w:rPr>
        <w:t>5 Curve Sketching</w:t>
      </w:r>
    </w:p>
    <w:p w:rsidR="0036430D" w:rsidRDefault="0036430D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8C5D94" w:rsidP="00F03783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sketch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-9)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-4</m:t>
            </m:r>
          </m:den>
        </m:f>
      </m:oMath>
    </w:p>
    <w:p w:rsidR="00E1334C" w:rsidRDefault="00E1334C" w:rsidP="00F03783">
      <w:pPr>
        <w:spacing w:after="40"/>
        <w:outlineLvl w:val="0"/>
        <w:rPr>
          <w:sz w:val="20"/>
        </w:rPr>
      </w:pPr>
    </w:p>
    <w:p w:rsidR="00EC4709" w:rsidRDefault="00EC4709" w:rsidP="00F03783">
      <w:pPr>
        <w:spacing w:after="40"/>
        <w:outlineLvl w:val="0"/>
        <w:rPr>
          <w:rFonts w:eastAsiaTheme="minorEastAsia"/>
          <w:lang w:val="en-CA"/>
        </w:rPr>
      </w:pPr>
      <m:oMath>
        <m:r>
          <w:rPr>
            <w:rFonts w:ascii="Cambria Math" w:hAnsi="Cambria Math"/>
            <w:sz w:val="20"/>
          </w:rPr>
          <m:t>x</m:t>
        </m:r>
      </m:oMath>
      <w:r>
        <w:rPr>
          <w:sz w:val="20"/>
        </w:rPr>
        <w:t>-</w:t>
      </w:r>
      <w:proofErr w:type="gramStart"/>
      <w:r>
        <w:rPr>
          <w:sz w:val="20"/>
        </w:rPr>
        <w:t>intercepts</w:t>
      </w:r>
      <w:proofErr w:type="gramEnd"/>
      <w:r>
        <w:rPr>
          <w:sz w:val="20"/>
        </w:rPr>
        <w:t xml:space="preserve"> (let </w:t>
      </w:r>
      <m:oMath>
        <m:r>
          <w:rPr>
            <w:rFonts w:ascii="Cambria Math" w:hAnsi="Cambria Math"/>
            <w:sz w:val="20"/>
          </w:rPr>
          <m:t>y=0</m:t>
        </m:r>
      </m:oMath>
      <w:r>
        <w:rPr>
          <w:rFonts w:eastAsiaTheme="minorEastAsia"/>
          <w:sz w:val="20"/>
        </w:rPr>
        <w:t xml:space="preserve">):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-9)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-4</m:t>
            </m:r>
          </m:den>
        </m:f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ab/>
      </w:r>
      <w:r w:rsidR="00E24279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-intercepts (let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 xml:space="preserve">):  </w:t>
      </w:r>
      <m:oMath>
        <m:r>
          <w:rPr>
            <w:rFonts w:ascii="Cambria Math" w:eastAsiaTheme="minorEastAsia" w:hAnsi="Cambria Math"/>
            <w:lang w:val="en-CA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-9)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0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-4</m:t>
            </m:r>
          </m:den>
        </m:f>
      </m:oMath>
    </w:p>
    <w:p w:rsidR="00EC4709" w:rsidRPr="00EC4709" w:rsidRDefault="00EC470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-9=0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="00E24279"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-18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-4</m:t>
            </m:r>
          </m:den>
        </m:f>
      </m:oMath>
    </w:p>
    <w:p w:rsidR="00EC4709" w:rsidRDefault="00EC4709" w:rsidP="00E24279">
      <w:pPr>
        <w:spacing w:after="120"/>
        <w:outlineLvl w:val="0"/>
        <w:rPr>
          <w:rFonts w:eastAsiaTheme="minorEastAsia"/>
          <w:sz w:val="20"/>
        </w:rPr>
      </w:pP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m:oMath>
        <m:r>
          <w:rPr>
            <w:rFonts w:ascii="Cambria Math" w:eastAsiaTheme="minorEastAsia" w:hAnsi="Cambria Math"/>
            <w:sz w:val="20"/>
          </w:rPr>
          <m:t>x=±3</m:t>
        </m:r>
      </m:oMath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 w:rsidR="00E24279"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m:oMath>
        <m:r>
          <w:rPr>
            <w:rFonts w:ascii="Cambria Math" w:eastAsiaTheme="minorEastAsia" w:hAnsi="Cambria Math"/>
            <w:sz w:val="20"/>
          </w:rPr>
          <m:t>y=4.5</m:t>
        </m:r>
      </m:oMath>
    </w:p>
    <w:p w:rsidR="00E1334C" w:rsidRPr="00EC4709" w:rsidRDefault="00E1334C" w:rsidP="00E24279">
      <w:pPr>
        <w:spacing w:after="120"/>
        <w:outlineLvl w:val="0"/>
        <w:rPr>
          <w:rFonts w:eastAsiaTheme="minorEastAsia"/>
          <w:sz w:val="20"/>
        </w:rPr>
      </w:pPr>
    </w:p>
    <w:p w:rsidR="008C5D94" w:rsidRDefault="00E24279" w:rsidP="00F03783">
      <w:pPr>
        <w:spacing w:after="40"/>
        <w:outlineLvl w:val="0"/>
        <w:rPr>
          <w:sz w:val="20"/>
        </w:rPr>
      </w:pPr>
      <w:proofErr w:type="gramStart"/>
      <w:r>
        <w:rPr>
          <w:sz w:val="20"/>
        </w:rPr>
        <w:t>v</w:t>
      </w:r>
      <w:r w:rsidR="00EC4709">
        <w:rPr>
          <w:sz w:val="20"/>
        </w:rPr>
        <w:t>ertical</w:t>
      </w:r>
      <w:proofErr w:type="gramEnd"/>
      <w:r w:rsidR="00EC4709">
        <w:rPr>
          <w:sz w:val="20"/>
        </w:rPr>
        <w:t xml:space="preserve"> as</w:t>
      </w:r>
      <w:r>
        <w:rPr>
          <w:sz w:val="20"/>
        </w:rPr>
        <w:t>ymptotes: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horizontal asymptotes:</w:t>
      </w:r>
    </w:p>
    <w:p w:rsidR="00E24279" w:rsidRDefault="00E24279" w:rsidP="00E24279">
      <w:pPr>
        <w:spacing w:after="120"/>
        <w:outlineLvl w:val="0"/>
        <w:rPr>
          <w:sz w:val="20"/>
        </w:rPr>
      </w:pPr>
      <w:r>
        <w:rPr>
          <w:sz w:val="20"/>
        </w:rPr>
        <w:t xml:space="preserve">*discontinuities such that </w:t>
      </w:r>
      <m:oMath>
        <m:r>
          <w:rPr>
            <w:rFonts w:ascii="Cambria Math" w:hAnsi="Cambria Math"/>
            <w:sz w:val="20"/>
          </w:rPr>
          <m:t>f</m:t>
        </m:r>
        <m:d>
          <m:dPr>
            <m:ctrlPr>
              <w:rPr>
                <w:rFonts w:ascii="Cambria Math" w:hAnsi="Cambria Math"/>
                <w:i/>
                <w:sz w:val="20"/>
              </w:rPr>
            </m:ctrlPr>
          </m:dPr>
          <m:e>
            <m:r>
              <w:rPr>
                <w:rFonts w:ascii="Cambria Math" w:hAnsi="Cambria Math"/>
                <w:sz w:val="20"/>
              </w:rPr>
              <m:t>c</m:t>
            </m:r>
          </m:e>
        </m:d>
        <m:r>
          <w:rPr>
            <w:rFonts w:ascii="Cambria Math" w:hAnsi="Cambria Math"/>
            <w:sz w:val="20"/>
          </w:rPr>
          <m:t>=</m:t>
        </m:r>
        <m:f>
          <m:fPr>
            <m:ctrlPr>
              <w:rPr>
                <w:rFonts w:ascii="Cambria Math" w:hAnsi="Cambria Math"/>
                <w:i/>
                <w:sz w:val="20"/>
              </w:rPr>
            </m:ctrlPr>
          </m:fPr>
          <m:num>
            <m:r>
              <w:rPr>
                <w:rFonts w:ascii="Cambria Math" w:hAnsi="Cambria Math"/>
                <w:sz w:val="20"/>
              </w:rPr>
              <m:t>k</m:t>
            </m:r>
          </m:num>
          <m:den>
            <m:r>
              <w:rPr>
                <w:rFonts w:ascii="Cambria Math" w:hAnsi="Cambria Math"/>
                <w:sz w:val="20"/>
              </w:rPr>
              <m:t>0</m:t>
            </m:r>
          </m:den>
        </m:f>
      </m:oMath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  <w:t>*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sz w:val="20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sz w:val="20"/>
                <w:lang w:val="en-CA"/>
              </w:rPr>
              <m:t>x→±∞</m:t>
            </m:r>
          </m:lim>
        </m:limLow>
        <m:r>
          <w:rPr>
            <w:rFonts w:ascii="Cambria Math" w:eastAsiaTheme="minorEastAsia" w:hAnsi="Cambria Math"/>
            <w:lang w:val="en-CA"/>
          </w:rPr>
          <m:t>f(x)</m:t>
        </m:r>
      </m:oMath>
    </w:p>
    <w:p w:rsidR="008C5D94" w:rsidRDefault="00E24279" w:rsidP="00E24279">
      <w:pPr>
        <w:spacing w:after="120"/>
        <w:outlineLvl w:val="0"/>
        <w:rPr>
          <w:rFonts w:eastAsiaTheme="minorEastAsia"/>
          <w:sz w:val="20"/>
        </w:rPr>
      </w:pPr>
      <m:oMath>
        <m:r>
          <w:rPr>
            <w:rFonts w:ascii="Cambria Math" w:hAnsi="Cambria Math"/>
            <w:sz w:val="20"/>
          </w:rPr>
          <m:t>x=±2</m:t>
        </m:r>
      </m:oMath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m:oMath>
        <m:r>
          <w:rPr>
            <w:rFonts w:ascii="Cambria Math" w:eastAsiaTheme="minorEastAsia" w:hAnsi="Cambria Math"/>
            <w:sz w:val="20"/>
          </w:rPr>
          <m:t>y=2</m:t>
        </m:r>
      </m:oMath>
    </w:p>
    <w:p w:rsidR="00E1334C" w:rsidRDefault="00E1334C" w:rsidP="00E24279">
      <w:pPr>
        <w:spacing w:after="120"/>
        <w:outlineLvl w:val="0"/>
        <w:rPr>
          <w:rFonts w:eastAsiaTheme="minorEastAsia"/>
          <w:sz w:val="20"/>
        </w:rPr>
      </w:pPr>
    </w:p>
    <w:p w:rsidR="00E24279" w:rsidRDefault="00E24279" w:rsidP="00E24279">
      <w:pPr>
        <w:spacing w:after="120"/>
        <w:outlineLvl w:val="0"/>
        <w:rPr>
          <w:sz w:val="20"/>
        </w:rPr>
      </w:pPr>
      <w:proofErr w:type="spellStart"/>
      <w:r>
        <w:rPr>
          <w:rFonts w:eastAsiaTheme="minorEastAsia"/>
          <w:sz w:val="20"/>
        </w:rPr>
        <w:t>Criticals</w:t>
      </w:r>
      <w:proofErr w:type="spellEnd"/>
      <w:r>
        <w:rPr>
          <w:rFonts w:eastAsiaTheme="minorEastAsia"/>
          <w:sz w:val="20"/>
        </w:rPr>
        <w:t xml:space="preserve"> of </w:t>
      </w:r>
      <m:oMath>
        <m:r>
          <w:rPr>
            <w:rFonts w:ascii="Cambria Math" w:eastAsiaTheme="minorEastAsia" w:hAnsi="Cambria Math"/>
            <w:sz w:val="20"/>
          </w:rPr>
          <m:t>f</m:t>
        </m:r>
      </m:oMath>
      <w:r>
        <w:rPr>
          <w:rFonts w:eastAsiaTheme="minorEastAsia"/>
          <w:sz w:val="20"/>
        </w:rPr>
        <w:t xml:space="preserve"> (possible extrema) &amp; criticals of </w:t>
      </w:r>
      <m:oMath>
        <m:sSup>
          <m:sSupPr>
            <m:ctrlPr>
              <w:rPr>
                <w:rFonts w:ascii="Cambria Math" w:eastAsiaTheme="minorEastAsia" w:hAnsi="Cambria Math"/>
                <w:i/>
                <w:sz w:val="20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0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0"/>
                <w:lang w:val="en-CA"/>
              </w:rPr>
              <m:t>'</m:t>
            </m:r>
          </m:sup>
        </m:sSup>
      </m:oMath>
      <w:r>
        <w:rPr>
          <w:rFonts w:eastAsiaTheme="minorEastAsia"/>
          <w:sz w:val="20"/>
          <w:lang w:val="en-CA"/>
        </w:rPr>
        <w:t xml:space="preserve"> (possible inflection points)</w:t>
      </w:r>
    </w:p>
    <w:p w:rsidR="00E24279" w:rsidRDefault="00C74E60" w:rsidP="00E24279">
      <w:pPr>
        <w:spacing w:after="0"/>
        <w:outlineLvl w:val="0"/>
        <w:rPr>
          <w:rFonts w:eastAsiaTheme="minorEastAsia"/>
          <w:sz w:val="20"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0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0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0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0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lang w:val="en-CA"/>
              </w:rPr>
              <m:t>x</m:t>
            </m:r>
          </m:e>
        </m:d>
        <m:r>
          <m:rPr>
            <m:aln/>
          </m:rPr>
          <w:rPr>
            <w:rFonts w:ascii="Cambria Math" w:eastAsiaTheme="minorEastAsia" w:hAnsi="Cambria Math"/>
            <w:sz w:val="20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0"/>
                <w:lang w:val="en-CA"/>
              </w:rPr>
              <m:t>20x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0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lang w:val="en-CA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0"/>
                        <w:lang w:val="en-CA"/>
                      </w:rPr>
                      <m:t>-4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0"/>
                    <w:lang w:val="en-C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0"/>
            <w:lang w:val="en-CA"/>
          </w:rPr>
          <m:t>=0</m:t>
        </m:r>
      </m:oMath>
      <w:r w:rsidR="00E24279">
        <w:rPr>
          <w:rFonts w:eastAsiaTheme="minorEastAsia"/>
          <w:sz w:val="20"/>
          <w:lang w:val="en-CA"/>
        </w:rPr>
        <w:tab/>
        <w:t xml:space="preserve">*undefined at </w:t>
      </w:r>
      <m:oMath>
        <m:r>
          <w:rPr>
            <w:rFonts w:ascii="Cambria Math" w:eastAsiaTheme="minorEastAsia" w:hAnsi="Cambria Math"/>
            <w:sz w:val="20"/>
            <w:lang w:val="en-CA"/>
          </w:rPr>
          <m:t>x=±2</m:t>
        </m:r>
      </m:oMath>
      <w:r w:rsidR="00E24279">
        <w:rPr>
          <w:rFonts w:eastAsiaTheme="minorEastAsia"/>
          <w:sz w:val="20"/>
          <w:lang w:val="en-CA"/>
        </w:rPr>
        <w:t xml:space="preserve"> but NOT criticals as </w:t>
      </w:r>
      <m:oMath>
        <m:r>
          <w:rPr>
            <w:rFonts w:ascii="Cambria Math" w:eastAsiaTheme="minorEastAsia" w:hAnsi="Cambria Math"/>
            <w:sz w:val="20"/>
            <w:lang w:val="en-CA"/>
          </w:rPr>
          <m:t>f(±2)</m:t>
        </m:r>
      </m:oMath>
      <w:r w:rsidR="00E24279">
        <w:rPr>
          <w:rFonts w:eastAsiaTheme="minorEastAsia"/>
          <w:sz w:val="20"/>
          <w:lang w:val="en-CA"/>
        </w:rPr>
        <w:t xml:space="preserve"> undefined (vertical asymptotes)</w:t>
      </w:r>
    </w:p>
    <w:p w:rsidR="00E24279" w:rsidRPr="00E24279" w:rsidRDefault="00E24279" w:rsidP="00E24279">
      <w:pPr>
        <w:spacing w:after="0"/>
        <w:outlineLvl w:val="0"/>
        <w:rPr>
          <w:rFonts w:eastAsiaTheme="minorEastAsia"/>
          <w:sz w:val="20"/>
          <w:lang w:val="en-CA"/>
        </w:rPr>
      </w:pPr>
      <w:r>
        <w:rPr>
          <w:rFonts w:eastAsiaTheme="minorEastAsia"/>
          <w:sz w:val="20"/>
        </w:rPr>
        <w:br/>
      </w:r>
      <w:proofErr w:type="gramStart"/>
      <w:r>
        <w:rPr>
          <w:rFonts w:eastAsiaTheme="minorEastAsia"/>
          <w:sz w:val="20"/>
        </w:rPr>
        <w:t>critical</w:t>
      </w:r>
      <w:proofErr w:type="gramEnd"/>
      <w:r>
        <w:rPr>
          <w:rFonts w:eastAsiaTheme="minorEastAsia"/>
          <w:sz w:val="20"/>
        </w:rPr>
        <w:t>:</w:t>
      </w:r>
      <w:r>
        <w:rPr>
          <w:rFonts w:eastAsiaTheme="minorEastAsia"/>
          <w:sz w:val="20"/>
        </w:rPr>
        <w:tab/>
      </w:r>
      <m:oMath>
        <m:r>
          <w:rPr>
            <w:rFonts w:ascii="Cambria Math" w:eastAsiaTheme="minorEastAsia" w:hAnsi="Cambria Math"/>
            <w:sz w:val="20"/>
          </w:rPr>
          <m:t>x</m:t>
        </m:r>
        <m:r>
          <m:rPr>
            <m:aln/>
          </m:rPr>
          <w:rPr>
            <w:rFonts w:ascii="Cambria Math" w:eastAsiaTheme="minorEastAsia" w:hAnsi="Cambria Math"/>
            <w:sz w:val="20"/>
          </w:rPr>
          <m:t>=0</m:t>
        </m:r>
      </m:oMath>
    </w:p>
    <w:p w:rsidR="008C5D94" w:rsidRDefault="008C5D94" w:rsidP="00F03783">
      <w:pPr>
        <w:spacing w:after="40"/>
        <w:outlineLvl w:val="0"/>
        <w:rPr>
          <w:sz w:val="20"/>
        </w:rPr>
      </w:pPr>
    </w:p>
    <w:p w:rsidR="008C5D94" w:rsidRDefault="00C74E60" w:rsidP="00F03783">
      <w:pPr>
        <w:spacing w:after="40"/>
        <w:outlineLvl w:val="0"/>
        <w:rPr>
          <w:sz w:val="20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0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0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0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0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sz w:val="20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0"/>
                <w:lang w:val="en-CA"/>
              </w:rPr>
              <m:t>-20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0"/>
                    <w:lang w:val="en-CA"/>
                  </w:rPr>
                  <m:t>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0"/>
                    <w:lang w:val="en-CA"/>
                  </w:rPr>
                  <m:t>+4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0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lang w:val="en-CA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0"/>
                        <w:lang w:val="en-CA"/>
                      </w:rPr>
                      <m:t>-4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0"/>
                    <w:lang w:val="en-CA"/>
                  </w:rPr>
                  <m:t>3</m:t>
                </m:r>
              </m:sup>
            </m:sSup>
          </m:den>
        </m:f>
      </m:oMath>
      <w:r w:rsidR="00E24279">
        <w:rPr>
          <w:sz w:val="20"/>
        </w:rPr>
        <w:t xml:space="preserve"> </w:t>
      </w:r>
      <w:r w:rsidR="00E24279">
        <w:rPr>
          <w:sz w:val="20"/>
        </w:rPr>
        <w:tab/>
        <w:t>*no criticals</w:t>
      </w:r>
    </w:p>
    <w:p w:rsidR="008C5D94" w:rsidRDefault="008C5D94" w:rsidP="00F03783">
      <w:pPr>
        <w:spacing w:after="40"/>
        <w:outlineLvl w:val="0"/>
        <w:rPr>
          <w:sz w:val="20"/>
        </w:rPr>
      </w:pPr>
    </w:p>
    <w:p w:rsidR="008C5D94" w:rsidRDefault="008C5D94" w:rsidP="00F03783">
      <w:pPr>
        <w:spacing w:after="40"/>
        <w:outlineLvl w:val="0"/>
        <w:rPr>
          <w:sz w:val="20"/>
        </w:rPr>
      </w:pPr>
    </w:p>
    <w:p w:rsidR="008C5D94" w:rsidRDefault="00585945" w:rsidP="00F03783">
      <w:pPr>
        <w:spacing w:after="40"/>
        <w:outlineLvl w:val="0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3487079</wp:posOffset>
            </wp:positionH>
            <wp:positionV relativeFrom="paragraph">
              <wp:posOffset>37542</wp:posOffset>
            </wp:positionV>
            <wp:extent cx="3084660" cy="3139069"/>
            <wp:effectExtent l="19050" t="0" r="1440" b="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3899" t="6780" r="24188" b="6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660" cy="3139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5D94" w:rsidRDefault="008C5D94" w:rsidP="00F03783">
      <w:pPr>
        <w:spacing w:after="40"/>
        <w:outlineLvl w:val="0"/>
        <w:rPr>
          <w:sz w:val="20"/>
        </w:rPr>
      </w:pPr>
    </w:p>
    <w:tbl>
      <w:tblPr>
        <w:tblW w:w="5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708"/>
        <w:gridCol w:w="709"/>
        <w:gridCol w:w="709"/>
        <w:gridCol w:w="2329"/>
      </w:tblGrid>
      <w:tr w:rsidR="008C5D94" w:rsidTr="008C5D94">
        <w:trPr>
          <w:trHeight w:val="604"/>
        </w:trPr>
        <w:tc>
          <w:tcPr>
            <w:tcW w:w="1101" w:type="dxa"/>
          </w:tcPr>
          <w:p w:rsidR="008C5D94" w:rsidRDefault="008C5D94" w:rsidP="00A97CBF">
            <w:pPr>
              <w:rPr>
                <w:sz w:val="20"/>
              </w:rPr>
            </w:pPr>
            <w:r>
              <w:rPr>
                <w:sz w:val="20"/>
              </w:rPr>
              <w:t xml:space="preserve">Intervals &amp; </w:t>
            </w:r>
            <w:proofErr w:type="spellStart"/>
            <w:r>
              <w:rPr>
                <w:sz w:val="20"/>
              </w:rPr>
              <w:t>criticals</w:t>
            </w:r>
            <w:proofErr w:type="spellEnd"/>
            <w:r>
              <w:rPr>
                <w:sz w:val="20"/>
              </w:rPr>
              <w:t>/ undefined</w:t>
            </w:r>
          </w:p>
        </w:tc>
        <w:tc>
          <w:tcPr>
            <w:tcW w:w="708" w:type="dxa"/>
          </w:tcPr>
          <w:p w:rsidR="008C5D94" w:rsidRDefault="008C5D94" w:rsidP="00A97CBF">
            <w:pPr>
              <w:rPr>
                <w:sz w:val="20"/>
              </w:rPr>
            </w:pPr>
            <w:r w:rsidRPr="00B70D74">
              <w:rPr>
                <w:position w:val="-10"/>
                <w:sz w:val="20"/>
              </w:rPr>
              <w:object w:dxaOrig="499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pt;height:14.95pt" o:ole="">
                  <v:imagedata r:id="rId10" o:title=""/>
                </v:shape>
                <o:OLEObject Type="Embed" ProgID="Equation.3" ShapeID="_x0000_i1025" DrawAspect="Content" ObjectID="_1493114966" r:id="rId11"/>
              </w:object>
            </w:r>
          </w:p>
        </w:tc>
        <w:tc>
          <w:tcPr>
            <w:tcW w:w="709" w:type="dxa"/>
          </w:tcPr>
          <w:p w:rsidR="008C5D94" w:rsidRDefault="008C5D94" w:rsidP="00A97CBF">
            <w:pPr>
              <w:rPr>
                <w:sz w:val="20"/>
              </w:rPr>
            </w:pPr>
            <w:r w:rsidRPr="00B70D74">
              <w:rPr>
                <w:position w:val="-10"/>
                <w:sz w:val="20"/>
              </w:rPr>
              <w:object w:dxaOrig="560" w:dyaOrig="320">
                <v:shape id="_x0000_i1026" type="#_x0000_t75" style="width:28.1pt;height:15.8pt" o:ole="">
                  <v:imagedata r:id="rId12" o:title=""/>
                </v:shape>
                <o:OLEObject Type="Embed" ProgID="Equation.3" ShapeID="_x0000_i1026" DrawAspect="Content" ObjectID="_1493114967" r:id="rId13"/>
              </w:object>
            </w:r>
          </w:p>
        </w:tc>
        <w:tc>
          <w:tcPr>
            <w:tcW w:w="709" w:type="dxa"/>
          </w:tcPr>
          <w:p w:rsidR="008C5D94" w:rsidRDefault="008C5D94" w:rsidP="00A97CBF">
            <w:pPr>
              <w:rPr>
                <w:sz w:val="20"/>
              </w:rPr>
            </w:pPr>
            <w:r w:rsidRPr="00B70D74">
              <w:rPr>
                <w:position w:val="-10"/>
                <w:sz w:val="20"/>
              </w:rPr>
              <w:object w:dxaOrig="580" w:dyaOrig="320">
                <v:shape id="_x0000_i1027" type="#_x0000_t75" style="width:29pt;height:15.8pt" o:ole="">
                  <v:imagedata r:id="rId14" o:title=""/>
                </v:shape>
                <o:OLEObject Type="Embed" ProgID="Equation.3" ShapeID="_x0000_i1027" DrawAspect="Content" ObjectID="_1493114968" r:id="rId15"/>
              </w:object>
            </w:r>
          </w:p>
        </w:tc>
        <w:tc>
          <w:tcPr>
            <w:tcW w:w="2329" w:type="dxa"/>
          </w:tcPr>
          <w:p w:rsidR="008C5D94" w:rsidRDefault="008C5D94" w:rsidP="00A97CBF">
            <w:pPr>
              <w:rPr>
                <w:sz w:val="20"/>
              </w:rPr>
            </w:pPr>
            <w:r>
              <w:rPr>
                <w:sz w:val="20"/>
              </w:rPr>
              <w:t>Characteristic</w:t>
            </w:r>
          </w:p>
        </w:tc>
      </w:tr>
      <w:tr w:rsidR="008C5D94" w:rsidTr="009C7BF1">
        <w:trPr>
          <w:trHeight w:val="319"/>
        </w:trPr>
        <w:tc>
          <w:tcPr>
            <w:tcW w:w="1101" w:type="dxa"/>
          </w:tcPr>
          <w:p w:rsidR="008C5D94" w:rsidRDefault="00C74E60" w:rsidP="00A97CBF">
            <w:pPr>
              <w:rPr>
                <w:sz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-∞,-2</m:t>
                    </m:r>
                  </m:e>
                </m:d>
              </m:oMath>
            </m:oMathPara>
          </w:p>
        </w:tc>
        <w:tc>
          <w:tcPr>
            <w:tcW w:w="708" w:type="dxa"/>
            <w:shd w:val="clear" w:color="auto" w:fill="000000" w:themeFill="text1"/>
          </w:tcPr>
          <w:p w:rsidR="008C5D94" w:rsidRDefault="008C5D94" w:rsidP="00A97CB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8C5D94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709" w:type="dxa"/>
          </w:tcPr>
          <w:p w:rsidR="008C5D94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2329" w:type="dxa"/>
          </w:tcPr>
          <w:p w:rsidR="008C5D94" w:rsidRDefault="009C7BF1" w:rsidP="00A97CBF">
            <w:pPr>
              <w:rPr>
                <w:sz w:val="20"/>
              </w:rPr>
            </w:pPr>
            <w:r>
              <w:rPr>
                <w:sz w:val="20"/>
              </w:rPr>
              <w:t>Dec, concave down</w:t>
            </w:r>
          </w:p>
        </w:tc>
      </w:tr>
      <w:tr w:rsidR="008C5D94" w:rsidTr="008C5D94">
        <w:trPr>
          <w:trHeight w:val="301"/>
        </w:trPr>
        <w:tc>
          <w:tcPr>
            <w:tcW w:w="1101" w:type="dxa"/>
          </w:tcPr>
          <w:p w:rsidR="008C5D94" w:rsidRDefault="009C7BF1" w:rsidP="009C7BF1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-2</m:t>
                </m:r>
              </m:oMath>
            </m:oMathPara>
          </w:p>
        </w:tc>
        <w:tc>
          <w:tcPr>
            <w:tcW w:w="708" w:type="dxa"/>
          </w:tcPr>
          <w:p w:rsidR="008C5D94" w:rsidRDefault="009C7BF1" w:rsidP="009C7BF1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∞</m:t>
                </m:r>
              </m:oMath>
            </m:oMathPara>
          </w:p>
        </w:tc>
        <w:tc>
          <w:tcPr>
            <w:tcW w:w="709" w:type="dxa"/>
          </w:tcPr>
          <w:p w:rsidR="008C5D94" w:rsidRDefault="009C7BF1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∞</m:t>
                </m:r>
              </m:oMath>
            </m:oMathPara>
          </w:p>
        </w:tc>
        <w:tc>
          <w:tcPr>
            <w:tcW w:w="709" w:type="dxa"/>
          </w:tcPr>
          <w:p w:rsidR="008C5D94" w:rsidRDefault="009C7BF1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∞</m:t>
                </m:r>
              </m:oMath>
            </m:oMathPara>
          </w:p>
        </w:tc>
        <w:tc>
          <w:tcPr>
            <w:tcW w:w="2329" w:type="dxa"/>
          </w:tcPr>
          <w:p w:rsidR="008C5D94" w:rsidRDefault="009C7BF1" w:rsidP="00A97CBF">
            <w:pPr>
              <w:rPr>
                <w:sz w:val="20"/>
              </w:rPr>
            </w:pPr>
            <w:r>
              <w:rPr>
                <w:sz w:val="20"/>
              </w:rPr>
              <w:t>Vert. asymptote</w:t>
            </w:r>
          </w:p>
        </w:tc>
      </w:tr>
      <w:tr w:rsidR="008C5D94" w:rsidTr="009C7BF1">
        <w:trPr>
          <w:trHeight w:val="301"/>
        </w:trPr>
        <w:tc>
          <w:tcPr>
            <w:tcW w:w="1101" w:type="dxa"/>
          </w:tcPr>
          <w:p w:rsidR="008C5D94" w:rsidRDefault="00C74E60" w:rsidP="00A97CBF">
            <w:pPr>
              <w:rPr>
                <w:sz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-2, 0</m:t>
                    </m:r>
                  </m:e>
                </m:d>
              </m:oMath>
            </m:oMathPara>
          </w:p>
        </w:tc>
        <w:tc>
          <w:tcPr>
            <w:tcW w:w="708" w:type="dxa"/>
            <w:shd w:val="clear" w:color="auto" w:fill="000000" w:themeFill="text1"/>
          </w:tcPr>
          <w:p w:rsidR="008C5D94" w:rsidRDefault="008C5D94" w:rsidP="00A97CB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8C5D94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709" w:type="dxa"/>
          </w:tcPr>
          <w:p w:rsidR="008C5D94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2329" w:type="dxa"/>
          </w:tcPr>
          <w:p w:rsidR="008C5D94" w:rsidRDefault="009C7BF1" w:rsidP="00A97CBF">
            <w:pPr>
              <w:rPr>
                <w:sz w:val="20"/>
              </w:rPr>
            </w:pPr>
            <w:r>
              <w:rPr>
                <w:sz w:val="20"/>
              </w:rPr>
              <w:t>Dec, concave up</w:t>
            </w:r>
          </w:p>
        </w:tc>
      </w:tr>
      <w:tr w:rsidR="008C5D94" w:rsidTr="008C5D94">
        <w:trPr>
          <w:trHeight w:val="301"/>
        </w:trPr>
        <w:tc>
          <w:tcPr>
            <w:tcW w:w="1101" w:type="dxa"/>
          </w:tcPr>
          <w:p w:rsidR="008C5D94" w:rsidRDefault="009C7BF1" w:rsidP="009C7BF1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0</m:t>
                </m:r>
              </m:oMath>
            </m:oMathPara>
          </w:p>
        </w:tc>
        <w:tc>
          <w:tcPr>
            <w:tcW w:w="708" w:type="dxa"/>
          </w:tcPr>
          <w:p w:rsidR="008C5D94" w:rsidRDefault="009C7BF1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4.5</m:t>
                </m:r>
              </m:oMath>
            </m:oMathPara>
          </w:p>
        </w:tc>
        <w:tc>
          <w:tcPr>
            <w:tcW w:w="709" w:type="dxa"/>
          </w:tcPr>
          <w:p w:rsidR="008C5D94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0</m:t>
                </m:r>
              </m:oMath>
            </m:oMathPara>
          </w:p>
        </w:tc>
        <w:tc>
          <w:tcPr>
            <w:tcW w:w="709" w:type="dxa"/>
          </w:tcPr>
          <w:p w:rsidR="008C5D94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2329" w:type="dxa"/>
          </w:tcPr>
          <w:p w:rsidR="008C5D94" w:rsidRDefault="009C7BF1" w:rsidP="00A97CBF">
            <w:pPr>
              <w:rPr>
                <w:sz w:val="20"/>
              </w:rPr>
            </w:pPr>
            <w:r>
              <w:rPr>
                <w:sz w:val="20"/>
              </w:rPr>
              <w:t>Relative min</w:t>
            </w:r>
          </w:p>
        </w:tc>
      </w:tr>
      <w:tr w:rsidR="008C5D94" w:rsidTr="009C7BF1">
        <w:trPr>
          <w:trHeight w:val="301"/>
        </w:trPr>
        <w:tc>
          <w:tcPr>
            <w:tcW w:w="1101" w:type="dxa"/>
          </w:tcPr>
          <w:p w:rsidR="008C5D94" w:rsidRDefault="00C74E60" w:rsidP="00A97CBF">
            <w:pPr>
              <w:rPr>
                <w:sz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0, 2</m:t>
                    </m:r>
                  </m:e>
                </m:d>
              </m:oMath>
            </m:oMathPara>
          </w:p>
        </w:tc>
        <w:tc>
          <w:tcPr>
            <w:tcW w:w="708" w:type="dxa"/>
            <w:shd w:val="clear" w:color="auto" w:fill="000000" w:themeFill="text1"/>
          </w:tcPr>
          <w:p w:rsidR="008C5D94" w:rsidRDefault="008C5D94" w:rsidP="00A97CB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8C5D94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709" w:type="dxa"/>
          </w:tcPr>
          <w:p w:rsidR="008C5D94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2329" w:type="dxa"/>
          </w:tcPr>
          <w:p w:rsidR="008C5D94" w:rsidRDefault="009C7BF1" w:rsidP="00A97CBF">
            <w:pPr>
              <w:rPr>
                <w:sz w:val="20"/>
              </w:rPr>
            </w:pPr>
            <w:r>
              <w:rPr>
                <w:sz w:val="20"/>
              </w:rPr>
              <w:t>Inc, concave up</w:t>
            </w:r>
          </w:p>
        </w:tc>
      </w:tr>
      <w:tr w:rsidR="008C5D94" w:rsidTr="008C5D94">
        <w:trPr>
          <w:trHeight w:val="301"/>
        </w:trPr>
        <w:tc>
          <w:tcPr>
            <w:tcW w:w="1101" w:type="dxa"/>
          </w:tcPr>
          <w:p w:rsidR="008C5D94" w:rsidRDefault="009C7BF1" w:rsidP="009C7BF1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2</m:t>
                </m:r>
              </m:oMath>
            </m:oMathPara>
          </w:p>
        </w:tc>
        <w:tc>
          <w:tcPr>
            <w:tcW w:w="708" w:type="dxa"/>
          </w:tcPr>
          <w:p w:rsidR="008C5D94" w:rsidRDefault="009C7BF1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∞</m:t>
                </m:r>
              </m:oMath>
            </m:oMathPara>
          </w:p>
        </w:tc>
        <w:tc>
          <w:tcPr>
            <w:tcW w:w="709" w:type="dxa"/>
          </w:tcPr>
          <w:p w:rsidR="008C5D94" w:rsidRDefault="009C7BF1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∞</m:t>
                </m:r>
              </m:oMath>
            </m:oMathPara>
          </w:p>
        </w:tc>
        <w:tc>
          <w:tcPr>
            <w:tcW w:w="709" w:type="dxa"/>
          </w:tcPr>
          <w:p w:rsidR="008C5D94" w:rsidRDefault="009C7BF1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∞</m:t>
                </m:r>
              </m:oMath>
            </m:oMathPara>
          </w:p>
        </w:tc>
        <w:tc>
          <w:tcPr>
            <w:tcW w:w="2329" w:type="dxa"/>
          </w:tcPr>
          <w:p w:rsidR="008C5D94" w:rsidRDefault="009C7BF1" w:rsidP="00A97CBF">
            <w:pPr>
              <w:rPr>
                <w:sz w:val="20"/>
              </w:rPr>
            </w:pPr>
            <w:r>
              <w:rPr>
                <w:sz w:val="20"/>
              </w:rPr>
              <w:t>Vert. asymptote</w:t>
            </w:r>
          </w:p>
        </w:tc>
      </w:tr>
      <w:tr w:rsidR="008C5D94" w:rsidTr="009C7BF1">
        <w:trPr>
          <w:trHeight w:val="319"/>
        </w:trPr>
        <w:tc>
          <w:tcPr>
            <w:tcW w:w="1101" w:type="dxa"/>
          </w:tcPr>
          <w:p w:rsidR="008C5D94" w:rsidRDefault="00C74E60" w:rsidP="00A97CBF">
            <w:pPr>
              <w:rPr>
                <w:sz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2, ∞</m:t>
                    </m:r>
                  </m:e>
                </m:d>
              </m:oMath>
            </m:oMathPara>
          </w:p>
        </w:tc>
        <w:tc>
          <w:tcPr>
            <w:tcW w:w="708" w:type="dxa"/>
            <w:shd w:val="clear" w:color="auto" w:fill="000000" w:themeFill="text1"/>
          </w:tcPr>
          <w:p w:rsidR="008C5D94" w:rsidRDefault="008C5D94" w:rsidP="00A97CB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8C5D94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709" w:type="dxa"/>
          </w:tcPr>
          <w:p w:rsidR="008C5D94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2329" w:type="dxa"/>
          </w:tcPr>
          <w:p w:rsidR="008C5D94" w:rsidRDefault="009C7BF1" w:rsidP="00A97CBF">
            <w:pPr>
              <w:rPr>
                <w:sz w:val="20"/>
              </w:rPr>
            </w:pPr>
            <w:r>
              <w:rPr>
                <w:sz w:val="20"/>
              </w:rPr>
              <w:t>Inc, concave down</w:t>
            </w:r>
          </w:p>
        </w:tc>
      </w:tr>
    </w:tbl>
    <w:p w:rsidR="00CD5000" w:rsidRDefault="00CD5000" w:rsidP="00A97CBF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*note: you can also generate points wherever uncertain</w:t>
      </w:r>
    </w:p>
    <w:p w:rsidR="00CD5000" w:rsidRDefault="00CD5000" w:rsidP="00A97CBF">
      <w:pPr>
        <w:spacing w:after="120"/>
        <w:outlineLvl w:val="0"/>
        <w:rPr>
          <w:rFonts w:eastAsiaTheme="minorEastAsia"/>
          <w:lang w:val="en-CA"/>
        </w:rPr>
      </w:pPr>
    </w:p>
    <w:p w:rsidR="00AA03BD" w:rsidRDefault="00B36CA5" w:rsidP="00A97CBF">
      <w:pPr>
        <w:spacing w:after="12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>.</w:t>
      </w:r>
      <w:r w:rsidR="001B3BAA">
        <w:rPr>
          <w:rFonts w:eastAsiaTheme="minorEastAsia"/>
          <w:lang w:val="en-CA"/>
        </w:rPr>
        <w:t xml:space="preserve"> sketch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5</m:t>
            </m:r>
          </m:sup>
        </m:sSup>
        <m:r>
          <w:rPr>
            <w:rFonts w:ascii="Cambria Math" w:eastAsiaTheme="minorEastAsia" w:hAnsi="Cambria Math"/>
            <w:lang w:val="en-CA"/>
          </w:rPr>
          <m:t>-4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</m:oMath>
    </w:p>
    <w:p w:rsidR="00A97CBF" w:rsidRDefault="00A97CBF" w:rsidP="00A97CBF">
      <w:pPr>
        <w:spacing w:after="40"/>
        <w:outlineLvl w:val="0"/>
        <w:rPr>
          <w:rFonts w:eastAsiaTheme="minorEastAsia"/>
          <w:lang w:val="en-CA"/>
        </w:rPr>
      </w:pPr>
      <m:oMath>
        <m:r>
          <w:rPr>
            <w:rFonts w:ascii="Cambria Math" w:hAnsi="Cambria Math"/>
            <w:sz w:val="20"/>
          </w:rPr>
          <m:t>x</m:t>
        </m:r>
      </m:oMath>
      <w:r>
        <w:rPr>
          <w:sz w:val="20"/>
        </w:rPr>
        <w:t>-</w:t>
      </w:r>
      <w:proofErr w:type="gramStart"/>
      <w:r>
        <w:rPr>
          <w:sz w:val="20"/>
        </w:rPr>
        <w:t>intercepts</w:t>
      </w:r>
      <w:proofErr w:type="gramEnd"/>
      <w:r>
        <w:rPr>
          <w:sz w:val="20"/>
        </w:rPr>
        <w:t xml:space="preserve"> (let </w:t>
      </w:r>
      <m:oMath>
        <m:r>
          <w:rPr>
            <w:rFonts w:ascii="Cambria Math" w:hAnsi="Cambria Math"/>
            <w:sz w:val="20"/>
          </w:rPr>
          <m:t>y=0</m:t>
        </m:r>
      </m:oMath>
      <w:r>
        <w:rPr>
          <w:rFonts w:eastAsiaTheme="minorEastAsia"/>
          <w:sz w:val="20"/>
        </w:rPr>
        <w:t xml:space="preserve">):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5</m:t>
            </m:r>
          </m:sup>
        </m:sSup>
        <m:r>
          <w:rPr>
            <w:rFonts w:ascii="Cambria Math" w:eastAsiaTheme="minorEastAsia" w:hAnsi="Cambria Math"/>
            <w:lang w:val="en-CA"/>
          </w:rPr>
          <m:t>-4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-intercepts (let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 xml:space="preserve">):  </w:t>
      </w:r>
      <m:oMath>
        <m:r>
          <w:rPr>
            <w:rFonts w:ascii="Cambria Math" w:eastAsiaTheme="minorEastAsia" w:hAnsi="Cambria Math"/>
            <w:lang w:val="en-CA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5</m:t>
            </m:r>
          </m:sup>
        </m:sSup>
        <m:r>
          <w:rPr>
            <w:rFonts w:ascii="Cambria Math" w:eastAsiaTheme="minorEastAsia" w:hAnsi="Cambria Math"/>
            <w:lang w:val="en-CA"/>
          </w:rPr>
          <m:t>-4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</m:oMath>
    </w:p>
    <w:p w:rsidR="00A97CBF" w:rsidRPr="00EC4709" w:rsidRDefault="00A97CBF" w:rsidP="00A97CBF">
      <w:pPr>
        <w:spacing w:after="40"/>
        <w:outlineLvl w:val="0"/>
        <w:rPr>
          <w:rFonts w:eastAsiaTheme="minorEastAsia"/>
          <w:lang w:val="en-CA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3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-4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y=0</m:t>
        </m:r>
      </m:oMath>
    </w:p>
    <w:p w:rsidR="00A97CBF" w:rsidRPr="00EC4709" w:rsidRDefault="00A97CBF" w:rsidP="005B71F9">
      <w:pPr>
        <w:spacing w:after="240"/>
        <w:outlineLvl w:val="0"/>
        <w:rPr>
          <w:rFonts w:eastAsiaTheme="minorEastAsia"/>
          <w:sz w:val="20"/>
        </w:rPr>
      </w:pP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m:oMath>
        <m:r>
          <w:rPr>
            <w:rFonts w:ascii="Cambria Math" w:eastAsiaTheme="minorEastAsia" w:hAnsi="Cambria Math"/>
            <w:sz w:val="20"/>
          </w:rPr>
          <m:t>x=0,±2</m:t>
        </m:r>
      </m:oMath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  <w:r>
        <w:rPr>
          <w:rFonts w:eastAsiaTheme="minorEastAsia"/>
          <w:sz w:val="20"/>
        </w:rPr>
        <w:tab/>
      </w:r>
    </w:p>
    <w:p w:rsidR="00A97CBF" w:rsidRDefault="00A97CBF" w:rsidP="00A97CBF">
      <w:pPr>
        <w:spacing w:after="40"/>
        <w:outlineLvl w:val="0"/>
        <w:rPr>
          <w:sz w:val="20"/>
        </w:rPr>
      </w:pPr>
      <w:proofErr w:type="gramStart"/>
      <w:r>
        <w:rPr>
          <w:sz w:val="20"/>
        </w:rPr>
        <w:t>vertical</w:t>
      </w:r>
      <w:proofErr w:type="gramEnd"/>
      <w:r>
        <w:rPr>
          <w:sz w:val="20"/>
        </w:rPr>
        <w:t xml:space="preserve"> asymptotes:</w:t>
      </w:r>
      <w:r w:rsidR="005B71F9">
        <w:rPr>
          <w:sz w:val="20"/>
        </w:rPr>
        <w:t xml:space="preserve"> none (polynomial)</w:t>
      </w:r>
      <w:r w:rsidR="005B71F9">
        <w:rPr>
          <w:sz w:val="20"/>
        </w:rPr>
        <w:tab/>
      </w:r>
      <w:r>
        <w:rPr>
          <w:sz w:val="20"/>
        </w:rPr>
        <w:tab/>
        <w:t>horizontal asymptotes:</w:t>
      </w:r>
      <w:r w:rsidR="005B71F9">
        <w:rPr>
          <w:sz w:val="20"/>
        </w:rPr>
        <w:t xml:space="preserve"> none (polynomial)</w:t>
      </w:r>
    </w:p>
    <w:p w:rsidR="00A97CBF" w:rsidRDefault="00A97CBF" w:rsidP="005B71F9">
      <w:pPr>
        <w:spacing w:after="0"/>
        <w:outlineLvl w:val="0"/>
        <w:rPr>
          <w:rFonts w:eastAsiaTheme="minorEastAsia"/>
          <w:sz w:val="20"/>
        </w:rPr>
      </w:pPr>
    </w:p>
    <w:p w:rsidR="00A97CBF" w:rsidRDefault="00A97CBF" w:rsidP="00A97CBF">
      <w:pPr>
        <w:spacing w:after="120"/>
        <w:outlineLvl w:val="0"/>
        <w:rPr>
          <w:sz w:val="20"/>
        </w:rPr>
      </w:pPr>
      <w:proofErr w:type="spellStart"/>
      <w:r>
        <w:rPr>
          <w:rFonts w:eastAsiaTheme="minorEastAsia"/>
          <w:sz w:val="20"/>
        </w:rPr>
        <w:t>Criticals</w:t>
      </w:r>
      <w:proofErr w:type="spellEnd"/>
      <w:r>
        <w:rPr>
          <w:rFonts w:eastAsiaTheme="minorEastAsia"/>
          <w:sz w:val="20"/>
        </w:rPr>
        <w:t xml:space="preserve"> of </w:t>
      </w:r>
      <m:oMath>
        <m:r>
          <w:rPr>
            <w:rFonts w:ascii="Cambria Math" w:eastAsiaTheme="minorEastAsia" w:hAnsi="Cambria Math"/>
            <w:sz w:val="20"/>
          </w:rPr>
          <m:t>f</m:t>
        </m:r>
      </m:oMath>
      <w:r>
        <w:rPr>
          <w:rFonts w:eastAsiaTheme="minorEastAsia"/>
          <w:sz w:val="20"/>
        </w:rPr>
        <w:t xml:space="preserve"> (possible extrema) &amp; criticals of </w:t>
      </w:r>
      <m:oMath>
        <m:sSup>
          <m:sSupPr>
            <m:ctrlPr>
              <w:rPr>
                <w:rFonts w:ascii="Cambria Math" w:eastAsiaTheme="minorEastAsia" w:hAnsi="Cambria Math"/>
                <w:i/>
                <w:sz w:val="20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0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0"/>
                <w:lang w:val="en-CA"/>
              </w:rPr>
              <m:t>'</m:t>
            </m:r>
          </m:sup>
        </m:sSup>
      </m:oMath>
      <w:r>
        <w:rPr>
          <w:rFonts w:eastAsiaTheme="minorEastAsia"/>
          <w:sz w:val="20"/>
          <w:lang w:val="en-CA"/>
        </w:rPr>
        <w:t xml:space="preserve"> (possible inflection points)</w:t>
      </w:r>
    </w:p>
    <w:p w:rsidR="005B71F9" w:rsidRPr="005B71F9" w:rsidRDefault="00C74E60" w:rsidP="00A97CBF">
      <w:pPr>
        <w:spacing w:after="0"/>
        <w:outlineLvl w:val="0"/>
        <w:rPr>
          <w:rFonts w:eastAsiaTheme="minorEastAsia"/>
          <w:sz w:val="20"/>
          <w:lang w:val="en-C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0"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sz w:val="20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0"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sz w:val="20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sz w:val="20"/>
              <w:lang w:val="en-CA"/>
            </w:rPr>
            <m:t>=5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0"/>
                  <w:lang w:val="en-CA"/>
                </w:rPr>
                <m:t>4</m:t>
              </m:r>
            </m:sup>
          </m:sSup>
          <m:r>
            <w:rPr>
              <w:rFonts w:ascii="Cambria Math" w:eastAsiaTheme="minorEastAsia" w:hAnsi="Cambria Math"/>
              <w:sz w:val="20"/>
              <w:lang w:val="en-CA"/>
            </w:rPr>
            <m:t>-12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  <w:lang w:val="en-CA"/>
                </w:rPr>
              </m:ctrlPr>
            </m:sSupPr>
            <m:e>
              <m:r>
                <w:rPr>
                  <w:rFonts w:ascii="Cambria Math" w:hAnsi="Cambria Math"/>
                  <w:sz w:val="20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sz w:val="20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0"/>
              <w:lang w:val="en-CA"/>
            </w:rPr>
            <m:t>=0</m:t>
          </m:r>
        </m:oMath>
      </m:oMathPara>
    </w:p>
    <w:p w:rsidR="005B71F9" w:rsidRDefault="00C74E60" w:rsidP="00A97CBF">
      <w:pPr>
        <w:spacing w:after="0"/>
        <w:outlineLvl w:val="0"/>
        <w:rPr>
          <w:rFonts w:eastAsiaTheme="minorEastAsia"/>
          <w:sz w:val="20"/>
          <w:lang w:val="en-C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0"/>
                  <w:lang w:val="en-CA"/>
                </w:rPr>
              </m:ctrlPr>
            </m:sSupPr>
            <m:e>
              <m:r>
                <w:rPr>
                  <w:rFonts w:ascii="Cambria Math" w:hAnsi="Cambria Math"/>
                  <w:sz w:val="20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sz w:val="20"/>
                  <w:lang w:val="en-CA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0"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sz w:val="20"/>
                  <w:lang w:val="en-CA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0"/>
                  <w:lang w:val="en-CA"/>
                </w:rPr>
                <m:t>-12</m:t>
              </m:r>
            </m:e>
          </m:d>
          <m:r>
            <w:rPr>
              <w:rFonts w:ascii="Cambria Math" w:eastAsiaTheme="minorEastAsia" w:hAnsi="Cambria Math"/>
              <w:sz w:val="20"/>
              <w:lang w:val="en-CA"/>
            </w:rPr>
            <m:t>=0</m:t>
          </m:r>
        </m:oMath>
      </m:oMathPara>
    </w:p>
    <w:p w:rsidR="00A97CBF" w:rsidRPr="00E24279" w:rsidRDefault="005B71F9" w:rsidP="00A97CBF">
      <w:pPr>
        <w:spacing w:after="0"/>
        <w:outlineLvl w:val="0"/>
        <w:rPr>
          <w:rFonts w:eastAsiaTheme="minorEastAsia"/>
          <w:sz w:val="20"/>
          <w:lang w:val="en-CA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0"/>
          </w:rPr>
          <m:t xml:space="preserve">criticals: </m:t>
        </m:r>
        <m:r>
          <w:rPr>
            <w:rFonts w:ascii="Cambria Math" w:eastAsiaTheme="minorEastAsia" w:hAnsi="Cambria Math"/>
            <w:sz w:val="20"/>
            <w:lang w:val="en-CA"/>
          </w:rPr>
          <m:t>x=0</m:t>
        </m:r>
      </m:oMath>
      <w:r>
        <w:rPr>
          <w:rFonts w:eastAsiaTheme="minorEastAsia"/>
          <w:sz w:val="20"/>
          <w:lang w:val="en-CA"/>
        </w:rPr>
        <w:t xml:space="preserve">  </w:t>
      </w:r>
      <w:proofErr w:type="gramStart"/>
      <w:r>
        <w:rPr>
          <w:rFonts w:eastAsiaTheme="minorEastAsia"/>
          <w:sz w:val="20"/>
          <w:lang w:val="en-CA"/>
        </w:rPr>
        <w:t>or</w:t>
      </w:r>
      <w:proofErr w:type="gramEnd"/>
      <w:r>
        <w:rPr>
          <w:rFonts w:eastAsiaTheme="minorEastAsia"/>
          <w:sz w:val="20"/>
          <w:lang w:val="en-CA"/>
        </w:rPr>
        <w:t xml:space="preserve">  </w:t>
      </w:r>
      <m:oMath>
        <m:r>
          <w:rPr>
            <w:rFonts w:ascii="Cambria Math" w:eastAsiaTheme="minorEastAsia" w:hAnsi="Cambria Math"/>
            <w:sz w:val="20"/>
            <w:lang w:val="en-CA"/>
          </w:rPr>
          <m:t>x=±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0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0"/>
                    <w:lang w:val="en-CA"/>
                  </w:rPr>
                  <m:t>12</m:t>
                </m:r>
              </m:num>
              <m:den>
                <m:r>
                  <w:rPr>
                    <w:rFonts w:ascii="Cambria Math" w:eastAsiaTheme="minorEastAsia" w:hAnsi="Cambria Math"/>
                    <w:sz w:val="20"/>
                    <w:lang w:val="en-CA"/>
                  </w:rPr>
                  <m:t>5</m:t>
                </m:r>
              </m:den>
            </m:f>
          </m:e>
        </m:rad>
        <m:r>
          <w:rPr>
            <w:rFonts w:ascii="Cambria Math" w:eastAsiaTheme="minorEastAsia" w:hAnsi="Cambria Math"/>
            <w:sz w:val="20"/>
            <w:lang w:val="en-CA"/>
          </w:rPr>
          <m:t>≅±1.5</m:t>
        </m:r>
      </m:oMath>
    </w:p>
    <w:p w:rsidR="00A97CBF" w:rsidRDefault="00A97CBF" w:rsidP="00A97CBF">
      <w:pPr>
        <w:spacing w:after="40"/>
        <w:outlineLvl w:val="0"/>
        <w:rPr>
          <w:sz w:val="20"/>
        </w:rPr>
      </w:pPr>
    </w:p>
    <w:p w:rsidR="005B71F9" w:rsidRDefault="00C74E60" w:rsidP="00F03783">
      <w:pPr>
        <w:spacing w:after="40"/>
        <w:outlineLvl w:val="0"/>
        <w:rPr>
          <w:rFonts w:eastAsiaTheme="minorEastAsia"/>
          <w:sz w:val="20"/>
          <w:lang w:val="en-C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0"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sz w:val="20"/>
                  <w:lang w:val="en-CA"/>
                </w:rPr>
                <m:t>''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0"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sz w:val="20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20"/>
              <w:lang w:val="en-CA"/>
            </w:rPr>
            <m:t>=20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0"/>
                  <w:lang w:val="en-CA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0"/>
              <w:lang w:val="en-CA"/>
            </w:rPr>
            <m:t>-24x=0</m:t>
          </m:r>
        </m:oMath>
      </m:oMathPara>
    </w:p>
    <w:p w:rsidR="00AA03BD" w:rsidRPr="00A97CBF" w:rsidRDefault="00A97CBF" w:rsidP="00F03783">
      <w:pPr>
        <w:spacing w:after="40"/>
        <w:outlineLvl w:val="0"/>
        <w:rPr>
          <w:sz w:val="20"/>
        </w:rPr>
      </w:pPr>
      <w:r>
        <w:rPr>
          <w:sz w:val="20"/>
        </w:rPr>
        <w:t xml:space="preserve"> </w:t>
      </w:r>
      <m:oMath>
        <m:r>
          <w:rPr>
            <w:rFonts w:ascii="Cambria Math" w:hAnsi="Cambria Math"/>
            <w:sz w:val="20"/>
          </w:rPr>
          <m:t>4x</m:t>
        </m:r>
        <m:d>
          <m:dPr>
            <m:ctrlPr>
              <w:rPr>
                <w:rFonts w:ascii="Cambria Math" w:hAnsi="Cambria Math"/>
                <w:i/>
                <w:sz w:val="20"/>
              </w:rPr>
            </m:ctrlPr>
          </m:dPr>
          <m:e>
            <m:r>
              <w:rPr>
                <w:rFonts w:ascii="Cambria Math" w:hAnsi="Cambria Math"/>
                <w:sz w:val="20"/>
              </w:rPr>
              <m:t>5</m:t>
            </m:r>
            <m:sSup>
              <m:sSupPr>
                <m:ctrlPr>
                  <w:rPr>
                    <w:rFonts w:ascii="Cambria Math" w:hAnsi="Cambria Math"/>
                    <w:i/>
                    <w:sz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0"/>
                  </w:rPr>
                  <m:t>2</m:t>
                </m:r>
              </m:sup>
            </m:sSup>
            <m:r>
              <w:rPr>
                <w:rFonts w:ascii="Cambria Math" w:hAnsi="Cambria Math"/>
                <w:sz w:val="20"/>
              </w:rPr>
              <m:t>-6</m:t>
            </m:r>
          </m:e>
        </m:d>
        <m:r>
          <w:rPr>
            <w:rFonts w:ascii="Cambria Math" w:hAnsi="Cambria Math"/>
            <w:sz w:val="20"/>
          </w:rPr>
          <m:t>=0</m:t>
        </m:r>
      </m:oMath>
      <w:r>
        <w:rPr>
          <w:sz w:val="20"/>
        </w:rPr>
        <w:tab/>
      </w:r>
    </w:p>
    <w:p w:rsidR="001B3BAA" w:rsidRDefault="005B71F9" w:rsidP="00F03783">
      <w:pPr>
        <w:spacing w:after="40"/>
        <w:outlineLvl w:val="0"/>
        <w:rPr>
          <w:rFonts w:eastAsiaTheme="minorEastAsia"/>
          <w:sz w:val="20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0"/>
          </w:rPr>
          <m:t>criticals:</m:t>
        </m:r>
      </m:oMath>
      <w:r>
        <w:rPr>
          <w:rFonts w:eastAsiaTheme="minorEastAsia"/>
          <w:sz w:val="20"/>
        </w:rPr>
        <w:t xml:space="preserve"> </w:t>
      </w:r>
      <m:oMath>
        <m:r>
          <w:rPr>
            <w:rFonts w:ascii="Cambria Math" w:eastAsiaTheme="minorEastAsia" w:hAnsi="Cambria Math"/>
            <w:sz w:val="20"/>
          </w:rPr>
          <m:t>x=0</m:t>
        </m:r>
      </m:oMath>
      <w:r>
        <w:rPr>
          <w:rFonts w:eastAsiaTheme="minorEastAsia"/>
          <w:sz w:val="20"/>
        </w:rPr>
        <w:t xml:space="preserve">  </w:t>
      </w:r>
      <w:proofErr w:type="gramStart"/>
      <w:r>
        <w:rPr>
          <w:rFonts w:eastAsiaTheme="minorEastAsia"/>
          <w:sz w:val="20"/>
        </w:rPr>
        <w:t>or</w:t>
      </w:r>
      <w:proofErr w:type="gramEnd"/>
      <w:r>
        <w:rPr>
          <w:rFonts w:eastAsiaTheme="minorEastAsia"/>
          <w:sz w:val="20"/>
        </w:rPr>
        <w:t xml:space="preserve">  </w:t>
      </w:r>
      <m:oMath>
        <m:r>
          <w:rPr>
            <w:rFonts w:ascii="Cambria Math" w:eastAsiaTheme="minorEastAsia" w:hAnsi="Cambria Math"/>
            <w:sz w:val="20"/>
          </w:rPr>
          <m:t>x=±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0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0"/>
                  </w:rPr>
                  <m:t>6</m:t>
                </m:r>
              </m:num>
              <m:den>
                <m:r>
                  <w:rPr>
                    <w:rFonts w:ascii="Cambria Math" w:eastAsiaTheme="minorEastAsia" w:hAnsi="Cambria Math"/>
                    <w:sz w:val="20"/>
                  </w:rPr>
                  <m:t>5</m:t>
                </m:r>
              </m:den>
            </m:f>
          </m:e>
        </m:rad>
        <m:r>
          <w:rPr>
            <w:rFonts w:ascii="Cambria Math" w:eastAsiaTheme="minorEastAsia" w:hAnsi="Cambria Math"/>
            <w:sz w:val="20"/>
          </w:rPr>
          <m:t>≅±1.1</m:t>
        </m:r>
      </m:oMath>
    </w:p>
    <w:p w:rsidR="005B71F9" w:rsidRDefault="005B71F9" w:rsidP="00F03783">
      <w:pPr>
        <w:spacing w:after="40"/>
        <w:outlineLvl w:val="0"/>
        <w:rPr>
          <w:rFonts w:eastAsiaTheme="minorEastAsia"/>
          <w:sz w:val="20"/>
        </w:rPr>
      </w:pPr>
    </w:p>
    <w:p w:rsidR="005B71F9" w:rsidRDefault="005B71F9" w:rsidP="00F03783">
      <w:pPr>
        <w:spacing w:after="40"/>
        <w:outlineLvl w:val="0"/>
        <w:rPr>
          <w:rFonts w:eastAsiaTheme="minorEastAsia"/>
          <w:sz w:val="20"/>
        </w:rPr>
      </w:pPr>
    </w:p>
    <w:p w:rsidR="005B71F9" w:rsidRDefault="005B71F9" w:rsidP="00F03783">
      <w:pPr>
        <w:spacing w:after="40"/>
        <w:outlineLvl w:val="0"/>
        <w:rPr>
          <w:rFonts w:eastAsiaTheme="minorEastAsia"/>
          <w:lang w:val="en-CA"/>
        </w:rPr>
      </w:pPr>
    </w:p>
    <w:tbl>
      <w:tblPr>
        <w:tblW w:w="5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81"/>
        <w:gridCol w:w="734"/>
        <w:gridCol w:w="779"/>
        <w:gridCol w:w="796"/>
        <w:gridCol w:w="1817"/>
      </w:tblGrid>
      <w:tr w:rsidR="001B3BAA" w:rsidTr="001B3BAA">
        <w:trPr>
          <w:trHeight w:val="632"/>
        </w:trPr>
        <w:tc>
          <w:tcPr>
            <w:tcW w:w="1215" w:type="dxa"/>
          </w:tcPr>
          <w:p w:rsidR="001B3BAA" w:rsidRDefault="001B3BAA" w:rsidP="00A97CBF">
            <w:pPr>
              <w:rPr>
                <w:sz w:val="20"/>
              </w:rPr>
            </w:pPr>
            <w:r>
              <w:rPr>
                <w:sz w:val="20"/>
              </w:rPr>
              <w:t xml:space="preserve">Intervals &amp; </w:t>
            </w:r>
            <w:proofErr w:type="spellStart"/>
            <w:r>
              <w:rPr>
                <w:sz w:val="20"/>
              </w:rPr>
              <w:t>criticals</w:t>
            </w:r>
            <w:proofErr w:type="spellEnd"/>
            <w:r>
              <w:rPr>
                <w:sz w:val="20"/>
              </w:rPr>
              <w:t>/ undefined</w:t>
            </w:r>
          </w:p>
        </w:tc>
        <w:tc>
          <w:tcPr>
            <w:tcW w:w="736" w:type="dxa"/>
          </w:tcPr>
          <w:p w:rsidR="001B3BAA" w:rsidRDefault="001B3BAA" w:rsidP="00A97CBF">
            <w:pPr>
              <w:rPr>
                <w:sz w:val="20"/>
              </w:rPr>
            </w:pPr>
            <w:r w:rsidRPr="00B70D74">
              <w:rPr>
                <w:position w:val="-10"/>
                <w:sz w:val="20"/>
              </w:rPr>
              <w:object w:dxaOrig="499" w:dyaOrig="300">
                <v:shape id="_x0000_i1028" type="#_x0000_t75" style="width:25pt;height:14.95pt" o:ole="">
                  <v:imagedata r:id="rId10" o:title=""/>
                </v:shape>
                <o:OLEObject Type="Embed" ProgID="Equation.3" ShapeID="_x0000_i1028" DrawAspect="Content" ObjectID="_1493114969" r:id="rId16"/>
              </w:object>
            </w:r>
          </w:p>
        </w:tc>
        <w:tc>
          <w:tcPr>
            <w:tcW w:w="776" w:type="dxa"/>
          </w:tcPr>
          <w:p w:rsidR="001B3BAA" w:rsidRDefault="001B3BAA" w:rsidP="00A97CBF">
            <w:pPr>
              <w:rPr>
                <w:sz w:val="20"/>
              </w:rPr>
            </w:pPr>
            <w:r w:rsidRPr="00B70D74">
              <w:rPr>
                <w:position w:val="-10"/>
                <w:sz w:val="20"/>
              </w:rPr>
              <w:object w:dxaOrig="560" w:dyaOrig="320">
                <v:shape id="_x0000_i1029" type="#_x0000_t75" style="width:28.1pt;height:15.8pt" o:ole="">
                  <v:imagedata r:id="rId12" o:title=""/>
                </v:shape>
                <o:OLEObject Type="Embed" ProgID="Equation.3" ShapeID="_x0000_i1029" DrawAspect="Content" ObjectID="_1493114970" r:id="rId17"/>
              </w:object>
            </w:r>
          </w:p>
        </w:tc>
        <w:tc>
          <w:tcPr>
            <w:tcW w:w="796" w:type="dxa"/>
          </w:tcPr>
          <w:p w:rsidR="001B3BAA" w:rsidRDefault="001B3BAA" w:rsidP="00A97CBF">
            <w:pPr>
              <w:rPr>
                <w:sz w:val="20"/>
              </w:rPr>
            </w:pPr>
            <w:r w:rsidRPr="00B70D74">
              <w:rPr>
                <w:position w:val="-10"/>
                <w:sz w:val="20"/>
              </w:rPr>
              <w:object w:dxaOrig="580" w:dyaOrig="320">
                <v:shape id="_x0000_i1030" type="#_x0000_t75" style="width:29pt;height:15.8pt" o:ole="">
                  <v:imagedata r:id="rId14" o:title=""/>
                </v:shape>
                <o:OLEObject Type="Embed" ProgID="Equation.3" ShapeID="_x0000_i1030" DrawAspect="Content" ObjectID="_1493114971" r:id="rId18"/>
              </w:object>
            </w:r>
          </w:p>
        </w:tc>
        <w:tc>
          <w:tcPr>
            <w:tcW w:w="1884" w:type="dxa"/>
          </w:tcPr>
          <w:p w:rsidR="001B3BAA" w:rsidRDefault="00682AD4" w:rsidP="00A97CBF">
            <w:pPr>
              <w:rPr>
                <w:sz w:val="20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1179133</wp:posOffset>
                  </wp:positionH>
                  <wp:positionV relativeFrom="paragraph">
                    <wp:posOffset>122772</wp:posOffset>
                  </wp:positionV>
                  <wp:extent cx="3049224" cy="3100039"/>
                  <wp:effectExtent l="0" t="0" r="0" b="0"/>
                  <wp:wrapNone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24462" t="7088" r="24282" b="72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9224" cy="31000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B3BAA">
              <w:rPr>
                <w:sz w:val="20"/>
              </w:rPr>
              <w:t>Characteristic</w:t>
            </w:r>
          </w:p>
        </w:tc>
      </w:tr>
      <w:tr w:rsidR="001B3BAA" w:rsidTr="005B71F9">
        <w:trPr>
          <w:trHeight w:val="335"/>
        </w:trPr>
        <w:tc>
          <w:tcPr>
            <w:tcW w:w="1215" w:type="dxa"/>
          </w:tcPr>
          <w:p w:rsidR="001B3BAA" w:rsidRDefault="00C74E60" w:rsidP="00A97CBF">
            <w:pPr>
              <w:rPr>
                <w:sz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-∞, -1.5</m:t>
                    </m:r>
                  </m:e>
                </m:d>
              </m:oMath>
            </m:oMathPara>
          </w:p>
        </w:tc>
        <w:tc>
          <w:tcPr>
            <w:tcW w:w="736" w:type="dxa"/>
            <w:shd w:val="clear" w:color="auto" w:fill="000000" w:themeFill="text1"/>
          </w:tcPr>
          <w:p w:rsidR="001B3BAA" w:rsidRDefault="001B3BAA" w:rsidP="00A97CBF">
            <w:pPr>
              <w:rPr>
                <w:sz w:val="20"/>
              </w:rPr>
            </w:pPr>
          </w:p>
        </w:tc>
        <w:tc>
          <w:tcPr>
            <w:tcW w:w="776" w:type="dxa"/>
          </w:tcPr>
          <w:p w:rsidR="001B3BAA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796" w:type="dxa"/>
          </w:tcPr>
          <w:p w:rsidR="001B3BAA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682AD4">
            <w:pPr>
              <w:rPr>
                <w:sz w:val="20"/>
              </w:rPr>
            </w:pPr>
            <w:r>
              <w:rPr>
                <w:sz w:val="20"/>
              </w:rPr>
              <w:t>Inc, concave down</w:t>
            </w:r>
          </w:p>
        </w:tc>
      </w:tr>
      <w:tr w:rsidR="001B3BAA" w:rsidTr="001B3BAA">
        <w:trPr>
          <w:trHeight w:val="317"/>
        </w:trPr>
        <w:tc>
          <w:tcPr>
            <w:tcW w:w="1215" w:type="dxa"/>
          </w:tcPr>
          <w:p w:rsidR="001B3BAA" w:rsidRDefault="005B71F9" w:rsidP="005B71F9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-1.5</m:t>
                </m:r>
              </m:oMath>
            </m:oMathPara>
          </w:p>
        </w:tc>
        <w:tc>
          <w:tcPr>
            <w:tcW w:w="736" w:type="dxa"/>
          </w:tcPr>
          <w:p w:rsidR="001B3BAA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5.9</m:t>
                </m:r>
              </m:oMath>
            </m:oMathPara>
          </w:p>
        </w:tc>
        <w:tc>
          <w:tcPr>
            <w:tcW w:w="776" w:type="dxa"/>
          </w:tcPr>
          <w:p w:rsidR="001B3BAA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0</m:t>
                </m:r>
              </m:oMath>
            </m:oMathPara>
          </w:p>
        </w:tc>
        <w:tc>
          <w:tcPr>
            <w:tcW w:w="796" w:type="dxa"/>
          </w:tcPr>
          <w:p w:rsidR="001B3BAA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A97CBF">
            <w:pPr>
              <w:rPr>
                <w:sz w:val="20"/>
              </w:rPr>
            </w:pPr>
            <w:r>
              <w:rPr>
                <w:sz w:val="20"/>
              </w:rPr>
              <w:t>Relative max</w:t>
            </w:r>
          </w:p>
        </w:tc>
      </w:tr>
      <w:tr w:rsidR="001B3BAA" w:rsidTr="005B71F9">
        <w:trPr>
          <w:trHeight w:val="317"/>
        </w:trPr>
        <w:tc>
          <w:tcPr>
            <w:tcW w:w="1215" w:type="dxa"/>
          </w:tcPr>
          <w:p w:rsidR="001B3BAA" w:rsidRDefault="00C74E60" w:rsidP="005B71F9">
            <w:pPr>
              <w:rPr>
                <w:sz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-1.5, -1.1</m:t>
                    </m:r>
                  </m:e>
                </m:d>
              </m:oMath>
            </m:oMathPara>
          </w:p>
        </w:tc>
        <w:tc>
          <w:tcPr>
            <w:tcW w:w="736" w:type="dxa"/>
            <w:shd w:val="clear" w:color="auto" w:fill="000000" w:themeFill="text1"/>
          </w:tcPr>
          <w:p w:rsidR="001B3BAA" w:rsidRDefault="001B3BAA" w:rsidP="00A97CBF">
            <w:pPr>
              <w:rPr>
                <w:sz w:val="20"/>
              </w:rPr>
            </w:pPr>
          </w:p>
        </w:tc>
        <w:tc>
          <w:tcPr>
            <w:tcW w:w="77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796" w:type="dxa"/>
          </w:tcPr>
          <w:p w:rsidR="001B3BAA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A97CBF">
            <w:pPr>
              <w:rPr>
                <w:sz w:val="20"/>
              </w:rPr>
            </w:pPr>
            <w:r>
              <w:rPr>
                <w:sz w:val="20"/>
              </w:rPr>
              <w:t>Dec, concave down</w:t>
            </w:r>
          </w:p>
        </w:tc>
      </w:tr>
      <w:tr w:rsidR="001B3BAA" w:rsidTr="000D3914">
        <w:trPr>
          <w:trHeight w:val="317"/>
        </w:trPr>
        <w:tc>
          <w:tcPr>
            <w:tcW w:w="1215" w:type="dxa"/>
          </w:tcPr>
          <w:p w:rsidR="001B3BAA" w:rsidRDefault="005B71F9" w:rsidP="005B71F9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-1.1</m:t>
                </m:r>
              </m:oMath>
            </m:oMathPara>
          </w:p>
        </w:tc>
        <w:tc>
          <w:tcPr>
            <w:tcW w:w="736" w:type="dxa"/>
          </w:tcPr>
          <w:p w:rsidR="001B3BAA" w:rsidRDefault="005B71F9" w:rsidP="005B71F9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3.7</m:t>
                </m:r>
              </m:oMath>
            </m:oMathPara>
          </w:p>
        </w:tc>
        <w:tc>
          <w:tcPr>
            <w:tcW w:w="776" w:type="dxa"/>
            <w:shd w:val="clear" w:color="auto" w:fill="000000" w:themeFill="text1"/>
          </w:tcPr>
          <w:p w:rsidR="001B3BAA" w:rsidRDefault="001B3BAA" w:rsidP="00A97CBF">
            <w:pPr>
              <w:rPr>
                <w:sz w:val="20"/>
              </w:rPr>
            </w:pPr>
          </w:p>
        </w:tc>
        <w:tc>
          <w:tcPr>
            <w:tcW w:w="796" w:type="dxa"/>
          </w:tcPr>
          <w:p w:rsidR="001B3BAA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0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A97CBF">
            <w:pPr>
              <w:rPr>
                <w:sz w:val="20"/>
              </w:rPr>
            </w:pPr>
            <w:r>
              <w:rPr>
                <w:sz w:val="20"/>
              </w:rPr>
              <w:t>Inflection pt</w:t>
            </w:r>
          </w:p>
        </w:tc>
      </w:tr>
      <w:tr w:rsidR="001B3BAA" w:rsidTr="005B71F9">
        <w:trPr>
          <w:trHeight w:val="317"/>
        </w:trPr>
        <w:tc>
          <w:tcPr>
            <w:tcW w:w="1215" w:type="dxa"/>
          </w:tcPr>
          <w:p w:rsidR="001B3BAA" w:rsidRDefault="00C74E60" w:rsidP="005B71F9">
            <w:pPr>
              <w:rPr>
                <w:sz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-1.1, 0</m:t>
                    </m:r>
                  </m:e>
                </m:d>
              </m:oMath>
            </m:oMathPara>
          </w:p>
        </w:tc>
        <w:tc>
          <w:tcPr>
            <w:tcW w:w="736" w:type="dxa"/>
            <w:shd w:val="clear" w:color="auto" w:fill="000000" w:themeFill="text1"/>
          </w:tcPr>
          <w:p w:rsidR="001B3BAA" w:rsidRDefault="001B3BAA" w:rsidP="00A97CBF">
            <w:pPr>
              <w:rPr>
                <w:sz w:val="20"/>
              </w:rPr>
            </w:pPr>
          </w:p>
        </w:tc>
        <w:tc>
          <w:tcPr>
            <w:tcW w:w="77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79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682AD4">
            <w:pPr>
              <w:rPr>
                <w:sz w:val="20"/>
              </w:rPr>
            </w:pPr>
            <w:r>
              <w:rPr>
                <w:sz w:val="20"/>
              </w:rPr>
              <w:t>Dec, concave up</w:t>
            </w:r>
          </w:p>
        </w:tc>
      </w:tr>
      <w:tr w:rsidR="001B3BAA" w:rsidTr="001B3BAA">
        <w:trPr>
          <w:trHeight w:val="317"/>
        </w:trPr>
        <w:tc>
          <w:tcPr>
            <w:tcW w:w="1215" w:type="dxa"/>
          </w:tcPr>
          <w:p w:rsidR="001B3BAA" w:rsidRDefault="005B71F9" w:rsidP="005B71F9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0</m:t>
                </m:r>
              </m:oMath>
            </m:oMathPara>
          </w:p>
        </w:tc>
        <w:tc>
          <w:tcPr>
            <w:tcW w:w="736" w:type="dxa"/>
          </w:tcPr>
          <w:p w:rsidR="001B3BAA" w:rsidRDefault="00682AD4" w:rsidP="00682AD4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0</m:t>
                </m:r>
              </m:oMath>
            </m:oMathPara>
          </w:p>
        </w:tc>
        <w:tc>
          <w:tcPr>
            <w:tcW w:w="77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0</m:t>
                </m:r>
              </m:oMath>
            </m:oMathPara>
          </w:p>
        </w:tc>
        <w:tc>
          <w:tcPr>
            <w:tcW w:w="796" w:type="dxa"/>
          </w:tcPr>
          <w:p w:rsidR="001B3BAA" w:rsidRDefault="00682AD4" w:rsidP="00682AD4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0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A97CBF">
            <w:pPr>
              <w:rPr>
                <w:sz w:val="20"/>
              </w:rPr>
            </w:pPr>
            <w:r>
              <w:rPr>
                <w:sz w:val="20"/>
              </w:rPr>
              <w:t>Inflection pt</w:t>
            </w:r>
          </w:p>
        </w:tc>
      </w:tr>
      <w:tr w:rsidR="001B3BAA" w:rsidTr="005B71F9">
        <w:trPr>
          <w:trHeight w:val="335"/>
        </w:trPr>
        <w:tc>
          <w:tcPr>
            <w:tcW w:w="1215" w:type="dxa"/>
          </w:tcPr>
          <w:p w:rsidR="001B3BAA" w:rsidRDefault="00C74E60" w:rsidP="005B71F9">
            <w:pPr>
              <w:rPr>
                <w:sz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0, 1.1</m:t>
                    </m:r>
                  </m:e>
                </m:d>
              </m:oMath>
            </m:oMathPara>
          </w:p>
        </w:tc>
        <w:tc>
          <w:tcPr>
            <w:tcW w:w="736" w:type="dxa"/>
            <w:shd w:val="clear" w:color="auto" w:fill="000000" w:themeFill="text1"/>
          </w:tcPr>
          <w:p w:rsidR="001B3BAA" w:rsidRDefault="001B3BAA" w:rsidP="00A97CBF">
            <w:pPr>
              <w:rPr>
                <w:sz w:val="20"/>
              </w:rPr>
            </w:pPr>
          </w:p>
        </w:tc>
        <w:tc>
          <w:tcPr>
            <w:tcW w:w="77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79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A97CBF">
            <w:pPr>
              <w:rPr>
                <w:sz w:val="20"/>
              </w:rPr>
            </w:pPr>
            <w:r>
              <w:rPr>
                <w:sz w:val="20"/>
              </w:rPr>
              <w:t>Dec, concave down</w:t>
            </w:r>
          </w:p>
        </w:tc>
      </w:tr>
      <w:tr w:rsidR="001B3BAA" w:rsidTr="000D3914">
        <w:trPr>
          <w:trHeight w:val="335"/>
        </w:trPr>
        <w:tc>
          <w:tcPr>
            <w:tcW w:w="1215" w:type="dxa"/>
          </w:tcPr>
          <w:p w:rsidR="001B3BAA" w:rsidRDefault="005B71F9" w:rsidP="005B71F9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1.1</m:t>
                </m:r>
              </m:oMath>
            </m:oMathPara>
          </w:p>
        </w:tc>
        <w:tc>
          <w:tcPr>
            <w:tcW w:w="736" w:type="dxa"/>
          </w:tcPr>
          <w:p w:rsidR="001B3BAA" w:rsidRDefault="005B71F9" w:rsidP="005B71F9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-3.7</m:t>
                </m:r>
              </m:oMath>
            </m:oMathPara>
          </w:p>
        </w:tc>
        <w:tc>
          <w:tcPr>
            <w:tcW w:w="776" w:type="dxa"/>
            <w:shd w:val="clear" w:color="auto" w:fill="000000" w:themeFill="text1"/>
          </w:tcPr>
          <w:p w:rsidR="001B3BAA" w:rsidRDefault="001B3BAA" w:rsidP="00A97CBF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796" w:type="dxa"/>
          </w:tcPr>
          <w:p w:rsidR="001B3BAA" w:rsidRDefault="00682AD4" w:rsidP="00682AD4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0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A97CBF">
            <w:pPr>
              <w:rPr>
                <w:sz w:val="20"/>
              </w:rPr>
            </w:pPr>
            <w:r>
              <w:rPr>
                <w:sz w:val="20"/>
              </w:rPr>
              <w:t>Inflection pt</w:t>
            </w:r>
          </w:p>
        </w:tc>
      </w:tr>
      <w:tr w:rsidR="001B3BAA" w:rsidTr="005B71F9">
        <w:trPr>
          <w:trHeight w:val="335"/>
        </w:trPr>
        <w:tc>
          <w:tcPr>
            <w:tcW w:w="1215" w:type="dxa"/>
          </w:tcPr>
          <w:p w:rsidR="001B3BAA" w:rsidRDefault="00C74E60" w:rsidP="005B71F9">
            <w:pPr>
              <w:rPr>
                <w:sz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1.1, 1.5</m:t>
                    </m:r>
                  </m:e>
                </m:d>
              </m:oMath>
            </m:oMathPara>
          </w:p>
        </w:tc>
        <w:tc>
          <w:tcPr>
            <w:tcW w:w="736" w:type="dxa"/>
            <w:shd w:val="clear" w:color="auto" w:fill="000000" w:themeFill="text1"/>
          </w:tcPr>
          <w:p w:rsidR="001B3BAA" w:rsidRDefault="001B3BAA" w:rsidP="00A97CBF">
            <w:pPr>
              <w:rPr>
                <w:sz w:val="20"/>
              </w:rPr>
            </w:pPr>
          </w:p>
        </w:tc>
        <w:tc>
          <w:tcPr>
            <w:tcW w:w="77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</m:t>
                </m:r>
              </m:oMath>
            </m:oMathPara>
          </w:p>
        </w:tc>
        <w:tc>
          <w:tcPr>
            <w:tcW w:w="79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A97CBF">
            <w:pPr>
              <w:rPr>
                <w:sz w:val="20"/>
              </w:rPr>
            </w:pPr>
            <w:r>
              <w:rPr>
                <w:sz w:val="20"/>
              </w:rPr>
              <w:t>Dec, concave up</w:t>
            </w:r>
          </w:p>
        </w:tc>
      </w:tr>
      <w:tr w:rsidR="001B3BAA" w:rsidTr="001B3BAA">
        <w:trPr>
          <w:trHeight w:val="335"/>
        </w:trPr>
        <w:tc>
          <w:tcPr>
            <w:tcW w:w="1215" w:type="dxa"/>
          </w:tcPr>
          <w:p w:rsidR="001B3BAA" w:rsidRDefault="005B71F9" w:rsidP="005B71F9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1.5</m:t>
                </m:r>
              </m:oMath>
            </m:oMathPara>
          </w:p>
        </w:tc>
        <w:tc>
          <w:tcPr>
            <w:tcW w:w="736" w:type="dxa"/>
          </w:tcPr>
          <w:p w:rsidR="001B3BAA" w:rsidRDefault="005B71F9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-5.9</m:t>
                </m:r>
              </m:oMath>
            </m:oMathPara>
          </w:p>
        </w:tc>
        <w:tc>
          <w:tcPr>
            <w:tcW w:w="776" w:type="dxa"/>
          </w:tcPr>
          <w:p w:rsidR="001B3BAA" w:rsidRDefault="00682AD4" w:rsidP="00682AD4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0</m:t>
                </m:r>
              </m:oMath>
            </m:oMathPara>
          </w:p>
        </w:tc>
        <w:tc>
          <w:tcPr>
            <w:tcW w:w="79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A97CBF">
            <w:pPr>
              <w:rPr>
                <w:sz w:val="20"/>
              </w:rPr>
            </w:pPr>
            <w:r>
              <w:rPr>
                <w:sz w:val="20"/>
              </w:rPr>
              <w:t>Relative min</w:t>
            </w:r>
          </w:p>
        </w:tc>
      </w:tr>
      <w:tr w:rsidR="001B3BAA" w:rsidTr="005B71F9">
        <w:trPr>
          <w:trHeight w:val="335"/>
        </w:trPr>
        <w:tc>
          <w:tcPr>
            <w:tcW w:w="1215" w:type="dxa"/>
          </w:tcPr>
          <w:p w:rsidR="001B3BAA" w:rsidRDefault="00C74E60" w:rsidP="005B71F9">
            <w:pPr>
              <w:rPr>
                <w:sz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1.5, ∞</m:t>
                    </m:r>
                  </m:e>
                </m:d>
              </m:oMath>
            </m:oMathPara>
          </w:p>
        </w:tc>
        <w:tc>
          <w:tcPr>
            <w:tcW w:w="736" w:type="dxa"/>
            <w:shd w:val="clear" w:color="auto" w:fill="000000" w:themeFill="text1"/>
          </w:tcPr>
          <w:p w:rsidR="001B3BAA" w:rsidRDefault="001B3BAA" w:rsidP="00A97CBF">
            <w:pPr>
              <w:rPr>
                <w:sz w:val="20"/>
              </w:rPr>
            </w:pPr>
          </w:p>
        </w:tc>
        <w:tc>
          <w:tcPr>
            <w:tcW w:w="77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796" w:type="dxa"/>
          </w:tcPr>
          <w:p w:rsidR="001B3BAA" w:rsidRDefault="00682AD4" w:rsidP="00A97CBF">
            <w:pPr>
              <w:rPr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+</m:t>
                </m:r>
              </m:oMath>
            </m:oMathPara>
          </w:p>
        </w:tc>
        <w:tc>
          <w:tcPr>
            <w:tcW w:w="1884" w:type="dxa"/>
          </w:tcPr>
          <w:p w:rsidR="001B3BAA" w:rsidRDefault="00682AD4" w:rsidP="00A97CBF">
            <w:pPr>
              <w:rPr>
                <w:sz w:val="20"/>
              </w:rPr>
            </w:pPr>
            <w:r>
              <w:rPr>
                <w:sz w:val="20"/>
              </w:rPr>
              <w:t>Inc, concave up</w:t>
            </w:r>
          </w:p>
        </w:tc>
      </w:tr>
    </w:tbl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714490">
        <w:rPr>
          <w:rFonts w:eastAsiaTheme="minorEastAsia"/>
          <w:lang w:val="en-CA"/>
        </w:rPr>
        <w:t>202</w:t>
      </w:r>
      <w:r w:rsidR="00627843">
        <w:rPr>
          <w:rFonts w:eastAsiaTheme="minorEastAsia"/>
          <w:lang w:val="en-CA"/>
        </w:rPr>
        <w:t>/ #</w:t>
      </w:r>
      <w:r w:rsidR="008D38C9">
        <w:rPr>
          <w:rFonts w:eastAsiaTheme="minorEastAsia"/>
          <w:lang w:val="en-CA"/>
        </w:rPr>
        <w:t xml:space="preserve"> </w:t>
      </w:r>
      <w:r w:rsidR="00714490">
        <w:rPr>
          <w:rFonts w:eastAsiaTheme="minorEastAsia"/>
          <w:lang w:val="en-CA"/>
        </w:rPr>
        <w:t xml:space="preserve">5, 9, 13, 17, 29, 31 – 33 </w:t>
      </w:r>
    </w:p>
    <w:sectPr w:rsidR="00627843" w:rsidRPr="009D67B7" w:rsidSect="00EB447B">
      <w:footerReference w:type="default" r:id="rId20"/>
      <w:headerReference w:type="first" r:id="rId21"/>
      <w:footerReference w:type="first" r:id="rId22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209" w:rsidRDefault="001D6209">
      <w:pPr>
        <w:spacing w:after="0"/>
      </w:pPr>
      <w:r>
        <w:separator/>
      </w:r>
    </w:p>
  </w:endnote>
  <w:endnote w:type="continuationSeparator" w:id="0">
    <w:p w:rsidR="001D6209" w:rsidRDefault="001D62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36228"/>
      <w:docPartObj>
        <w:docPartGallery w:val="Page Numbers (Bottom of Page)"/>
        <w:docPartUnique/>
      </w:docPartObj>
    </w:sdtPr>
    <w:sdtEndPr/>
    <w:sdtContent>
      <w:sdt>
        <w:sdtPr>
          <w:id w:val="4836227"/>
          <w:docPartObj>
            <w:docPartGallery w:val="Page Numbers (Top of Page)"/>
            <w:docPartUnique/>
          </w:docPartObj>
        </w:sdtPr>
        <w:sdtEndPr/>
        <w:sdtContent>
          <w:p w:rsidR="001D6209" w:rsidRDefault="001D6209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74E60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74E60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6209" w:rsidRDefault="001D62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36226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:rsidR="001D6209" w:rsidRDefault="001D6209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74E60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74E60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9223930"/>
      <w:docPartObj>
        <w:docPartGallery w:val="Page Numbers (Top of Page)"/>
        <w:docPartUnique/>
      </w:docPartObj>
    </w:sdtPr>
    <w:sdtEndPr/>
    <w:sdtContent>
      <w:p w:rsidR="001D6209" w:rsidRDefault="00C74E60" w:rsidP="00EB447B">
        <w:pPr>
          <w:jc w:val="right"/>
        </w:pPr>
      </w:p>
    </w:sdtContent>
  </w:sdt>
  <w:p w:rsidR="001D6209" w:rsidRDefault="001D6209" w:rsidP="006D6EA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209" w:rsidRDefault="001D6209">
      <w:pPr>
        <w:spacing w:after="0"/>
      </w:pPr>
      <w:r>
        <w:separator/>
      </w:r>
    </w:p>
  </w:footnote>
  <w:footnote w:type="continuationSeparator" w:id="0">
    <w:p w:rsidR="001D6209" w:rsidRDefault="001D62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209" w:rsidRDefault="001D6209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1D6209" w:rsidRPr="00871E80" w:rsidRDefault="001D6209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1D6209" w:rsidRDefault="001D620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13"/>
  </w:num>
  <w:num w:numId="9">
    <w:abstractNumId w:val="6"/>
  </w:num>
  <w:num w:numId="10">
    <w:abstractNumId w:val="4"/>
  </w:num>
  <w:num w:numId="11">
    <w:abstractNumId w:val="10"/>
  </w:num>
  <w:num w:numId="12">
    <w:abstractNumId w:val="9"/>
  </w:num>
  <w:num w:numId="13">
    <w:abstractNumId w:val="11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7654"/>
    <w:rsid w:val="00001BFC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7305C"/>
    <w:rsid w:val="00075E97"/>
    <w:rsid w:val="00076969"/>
    <w:rsid w:val="000828D8"/>
    <w:rsid w:val="00084D78"/>
    <w:rsid w:val="00094087"/>
    <w:rsid w:val="000A3CF1"/>
    <w:rsid w:val="000B268D"/>
    <w:rsid w:val="000B2B3C"/>
    <w:rsid w:val="000B2F45"/>
    <w:rsid w:val="000B3BC0"/>
    <w:rsid w:val="000B5EA1"/>
    <w:rsid w:val="000C49F6"/>
    <w:rsid w:val="000D2033"/>
    <w:rsid w:val="000D28AA"/>
    <w:rsid w:val="000D2DE3"/>
    <w:rsid w:val="000D3914"/>
    <w:rsid w:val="000D3D13"/>
    <w:rsid w:val="000D5546"/>
    <w:rsid w:val="000E4DA6"/>
    <w:rsid w:val="0010507A"/>
    <w:rsid w:val="001221EF"/>
    <w:rsid w:val="00122EAD"/>
    <w:rsid w:val="00123FED"/>
    <w:rsid w:val="00125308"/>
    <w:rsid w:val="0014632F"/>
    <w:rsid w:val="00162C3E"/>
    <w:rsid w:val="00176E9E"/>
    <w:rsid w:val="00177264"/>
    <w:rsid w:val="0018045D"/>
    <w:rsid w:val="0019057A"/>
    <w:rsid w:val="00193DB7"/>
    <w:rsid w:val="001A0B8C"/>
    <w:rsid w:val="001B3BAA"/>
    <w:rsid w:val="001C0FE8"/>
    <w:rsid w:val="001C58F7"/>
    <w:rsid w:val="001C6C62"/>
    <w:rsid w:val="001D1E90"/>
    <w:rsid w:val="001D41BE"/>
    <w:rsid w:val="001D6209"/>
    <w:rsid w:val="001E6AAF"/>
    <w:rsid w:val="001F5CA8"/>
    <w:rsid w:val="00202A86"/>
    <w:rsid w:val="002104ED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A7B58"/>
    <w:rsid w:val="002B0DAB"/>
    <w:rsid w:val="002B2BD0"/>
    <w:rsid w:val="002D1855"/>
    <w:rsid w:val="002D3C86"/>
    <w:rsid w:val="002D4E78"/>
    <w:rsid w:val="002D6A08"/>
    <w:rsid w:val="002E0178"/>
    <w:rsid w:val="002F138B"/>
    <w:rsid w:val="003036E1"/>
    <w:rsid w:val="003157A1"/>
    <w:rsid w:val="003204A4"/>
    <w:rsid w:val="00326F97"/>
    <w:rsid w:val="003278D7"/>
    <w:rsid w:val="00336F00"/>
    <w:rsid w:val="00340902"/>
    <w:rsid w:val="00350405"/>
    <w:rsid w:val="003516EF"/>
    <w:rsid w:val="0035780E"/>
    <w:rsid w:val="0036430D"/>
    <w:rsid w:val="00365002"/>
    <w:rsid w:val="0037036D"/>
    <w:rsid w:val="00386BD4"/>
    <w:rsid w:val="00391063"/>
    <w:rsid w:val="003A3E76"/>
    <w:rsid w:val="003A65DC"/>
    <w:rsid w:val="003A7046"/>
    <w:rsid w:val="003B359B"/>
    <w:rsid w:val="003C4FAF"/>
    <w:rsid w:val="003D033E"/>
    <w:rsid w:val="003E0ACD"/>
    <w:rsid w:val="003E7771"/>
    <w:rsid w:val="003F184C"/>
    <w:rsid w:val="00407F90"/>
    <w:rsid w:val="004158BF"/>
    <w:rsid w:val="004202EA"/>
    <w:rsid w:val="00426E69"/>
    <w:rsid w:val="00427C14"/>
    <w:rsid w:val="00441D08"/>
    <w:rsid w:val="00442055"/>
    <w:rsid w:val="004502BF"/>
    <w:rsid w:val="00451044"/>
    <w:rsid w:val="004578D4"/>
    <w:rsid w:val="00475A42"/>
    <w:rsid w:val="004855DC"/>
    <w:rsid w:val="00487B4C"/>
    <w:rsid w:val="0049562D"/>
    <w:rsid w:val="004B276C"/>
    <w:rsid w:val="004B4515"/>
    <w:rsid w:val="004B76F8"/>
    <w:rsid w:val="004C0571"/>
    <w:rsid w:val="004C6B4B"/>
    <w:rsid w:val="004D1222"/>
    <w:rsid w:val="004D61D4"/>
    <w:rsid w:val="004E2148"/>
    <w:rsid w:val="004F3AB6"/>
    <w:rsid w:val="0052107D"/>
    <w:rsid w:val="00526C95"/>
    <w:rsid w:val="00530691"/>
    <w:rsid w:val="00533A37"/>
    <w:rsid w:val="00546137"/>
    <w:rsid w:val="00557291"/>
    <w:rsid w:val="00573C17"/>
    <w:rsid w:val="00574F91"/>
    <w:rsid w:val="00585945"/>
    <w:rsid w:val="00590B57"/>
    <w:rsid w:val="005930AE"/>
    <w:rsid w:val="005943D4"/>
    <w:rsid w:val="005948DB"/>
    <w:rsid w:val="00595D8F"/>
    <w:rsid w:val="005A2B1C"/>
    <w:rsid w:val="005B4AC2"/>
    <w:rsid w:val="005B6133"/>
    <w:rsid w:val="005B71F9"/>
    <w:rsid w:val="005C03A0"/>
    <w:rsid w:val="005C1FA5"/>
    <w:rsid w:val="005E59FF"/>
    <w:rsid w:val="00611864"/>
    <w:rsid w:val="00611D59"/>
    <w:rsid w:val="00613CB0"/>
    <w:rsid w:val="00617A0B"/>
    <w:rsid w:val="00627843"/>
    <w:rsid w:val="00636EFE"/>
    <w:rsid w:val="00637FFB"/>
    <w:rsid w:val="006425E2"/>
    <w:rsid w:val="00665FED"/>
    <w:rsid w:val="00666567"/>
    <w:rsid w:val="00673259"/>
    <w:rsid w:val="0067528F"/>
    <w:rsid w:val="00682AD4"/>
    <w:rsid w:val="0069250A"/>
    <w:rsid w:val="00696679"/>
    <w:rsid w:val="006A09EC"/>
    <w:rsid w:val="006A15FB"/>
    <w:rsid w:val="006A3D87"/>
    <w:rsid w:val="006A4DBE"/>
    <w:rsid w:val="006D5578"/>
    <w:rsid w:val="006D59D1"/>
    <w:rsid w:val="006D6995"/>
    <w:rsid w:val="006D6EA6"/>
    <w:rsid w:val="006E7EB7"/>
    <w:rsid w:val="006F0041"/>
    <w:rsid w:val="006F7284"/>
    <w:rsid w:val="006F7299"/>
    <w:rsid w:val="00701B5D"/>
    <w:rsid w:val="00705CF8"/>
    <w:rsid w:val="00707B1A"/>
    <w:rsid w:val="007136C6"/>
    <w:rsid w:val="00714490"/>
    <w:rsid w:val="00726DFB"/>
    <w:rsid w:val="00741A3E"/>
    <w:rsid w:val="00744093"/>
    <w:rsid w:val="00751FAE"/>
    <w:rsid w:val="0077173A"/>
    <w:rsid w:val="0077253C"/>
    <w:rsid w:val="00773F12"/>
    <w:rsid w:val="007811FB"/>
    <w:rsid w:val="00796B29"/>
    <w:rsid w:val="007A10B4"/>
    <w:rsid w:val="007A466B"/>
    <w:rsid w:val="007A5AD5"/>
    <w:rsid w:val="007B02B6"/>
    <w:rsid w:val="007B1FC8"/>
    <w:rsid w:val="007C728A"/>
    <w:rsid w:val="007D167C"/>
    <w:rsid w:val="00804F43"/>
    <w:rsid w:val="00806AD6"/>
    <w:rsid w:val="008105C1"/>
    <w:rsid w:val="00830198"/>
    <w:rsid w:val="00834209"/>
    <w:rsid w:val="00835F74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93BE9"/>
    <w:rsid w:val="00897C72"/>
    <w:rsid w:val="008A4D1E"/>
    <w:rsid w:val="008A5F3F"/>
    <w:rsid w:val="008B0356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15FDE"/>
    <w:rsid w:val="009214E7"/>
    <w:rsid w:val="00935829"/>
    <w:rsid w:val="009429D8"/>
    <w:rsid w:val="00951792"/>
    <w:rsid w:val="00961A4A"/>
    <w:rsid w:val="00971586"/>
    <w:rsid w:val="00972CC4"/>
    <w:rsid w:val="00985E60"/>
    <w:rsid w:val="00992C41"/>
    <w:rsid w:val="009B3B91"/>
    <w:rsid w:val="009C7BF1"/>
    <w:rsid w:val="009D67B7"/>
    <w:rsid w:val="009E7654"/>
    <w:rsid w:val="009F0572"/>
    <w:rsid w:val="009F2B7A"/>
    <w:rsid w:val="009F6991"/>
    <w:rsid w:val="00A05ED1"/>
    <w:rsid w:val="00A111FD"/>
    <w:rsid w:val="00A15B27"/>
    <w:rsid w:val="00A173FD"/>
    <w:rsid w:val="00A24EF1"/>
    <w:rsid w:val="00A27C84"/>
    <w:rsid w:val="00A3584A"/>
    <w:rsid w:val="00A37DE2"/>
    <w:rsid w:val="00A44574"/>
    <w:rsid w:val="00A4746C"/>
    <w:rsid w:val="00A52BF0"/>
    <w:rsid w:val="00A57C3F"/>
    <w:rsid w:val="00A842F0"/>
    <w:rsid w:val="00A97CBF"/>
    <w:rsid w:val="00AA03BD"/>
    <w:rsid w:val="00AC494C"/>
    <w:rsid w:val="00AD1B9E"/>
    <w:rsid w:val="00AD5E1F"/>
    <w:rsid w:val="00AE1B84"/>
    <w:rsid w:val="00AE3373"/>
    <w:rsid w:val="00AF6019"/>
    <w:rsid w:val="00B1478B"/>
    <w:rsid w:val="00B17876"/>
    <w:rsid w:val="00B30257"/>
    <w:rsid w:val="00B36CA5"/>
    <w:rsid w:val="00B61001"/>
    <w:rsid w:val="00B63841"/>
    <w:rsid w:val="00B70D74"/>
    <w:rsid w:val="00B77E87"/>
    <w:rsid w:val="00B80B22"/>
    <w:rsid w:val="00B85566"/>
    <w:rsid w:val="00B91340"/>
    <w:rsid w:val="00BB4D63"/>
    <w:rsid w:val="00BB7872"/>
    <w:rsid w:val="00BC4DF7"/>
    <w:rsid w:val="00BC607F"/>
    <w:rsid w:val="00BD2546"/>
    <w:rsid w:val="00BD47CF"/>
    <w:rsid w:val="00BF5B90"/>
    <w:rsid w:val="00C000B5"/>
    <w:rsid w:val="00C00CF9"/>
    <w:rsid w:val="00C0487D"/>
    <w:rsid w:val="00C20B99"/>
    <w:rsid w:val="00C234FE"/>
    <w:rsid w:val="00C23768"/>
    <w:rsid w:val="00C43D8D"/>
    <w:rsid w:val="00C574C9"/>
    <w:rsid w:val="00C650C7"/>
    <w:rsid w:val="00C73C63"/>
    <w:rsid w:val="00C74E60"/>
    <w:rsid w:val="00C86776"/>
    <w:rsid w:val="00C97B89"/>
    <w:rsid w:val="00CA3BE4"/>
    <w:rsid w:val="00CC13F4"/>
    <w:rsid w:val="00CC4739"/>
    <w:rsid w:val="00CC6B79"/>
    <w:rsid w:val="00CD5000"/>
    <w:rsid w:val="00CD5030"/>
    <w:rsid w:val="00CE0E38"/>
    <w:rsid w:val="00CE7EF7"/>
    <w:rsid w:val="00CF6E84"/>
    <w:rsid w:val="00D23D39"/>
    <w:rsid w:val="00D24B03"/>
    <w:rsid w:val="00D26E6C"/>
    <w:rsid w:val="00D32B65"/>
    <w:rsid w:val="00D34436"/>
    <w:rsid w:val="00D34DF0"/>
    <w:rsid w:val="00D4182E"/>
    <w:rsid w:val="00D46AF1"/>
    <w:rsid w:val="00D4765E"/>
    <w:rsid w:val="00D50158"/>
    <w:rsid w:val="00D55ACF"/>
    <w:rsid w:val="00D70F3C"/>
    <w:rsid w:val="00D7415D"/>
    <w:rsid w:val="00D76EE1"/>
    <w:rsid w:val="00D77526"/>
    <w:rsid w:val="00D80AB8"/>
    <w:rsid w:val="00D9410C"/>
    <w:rsid w:val="00D9419A"/>
    <w:rsid w:val="00DA4A4A"/>
    <w:rsid w:val="00DA6817"/>
    <w:rsid w:val="00DA6AE2"/>
    <w:rsid w:val="00DC1708"/>
    <w:rsid w:val="00DD18B0"/>
    <w:rsid w:val="00DD2A37"/>
    <w:rsid w:val="00DD508A"/>
    <w:rsid w:val="00DE2AD9"/>
    <w:rsid w:val="00DF3EC1"/>
    <w:rsid w:val="00E00077"/>
    <w:rsid w:val="00E054BB"/>
    <w:rsid w:val="00E1334C"/>
    <w:rsid w:val="00E13AB5"/>
    <w:rsid w:val="00E13C43"/>
    <w:rsid w:val="00E228F1"/>
    <w:rsid w:val="00E24279"/>
    <w:rsid w:val="00E31086"/>
    <w:rsid w:val="00E334D4"/>
    <w:rsid w:val="00E3397D"/>
    <w:rsid w:val="00E42821"/>
    <w:rsid w:val="00E46C45"/>
    <w:rsid w:val="00E50C58"/>
    <w:rsid w:val="00E53904"/>
    <w:rsid w:val="00E625BC"/>
    <w:rsid w:val="00E729B7"/>
    <w:rsid w:val="00E74E35"/>
    <w:rsid w:val="00E77B4B"/>
    <w:rsid w:val="00E839EE"/>
    <w:rsid w:val="00E9057C"/>
    <w:rsid w:val="00EA73CB"/>
    <w:rsid w:val="00EB447B"/>
    <w:rsid w:val="00EC4709"/>
    <w:rsid w:val="00ED193B"/>
    <w:rsid w:val="00ED65BB"/>
    <w:rsid w:val="00EE21E8"/>
    <w:rsid w:val="00EE338A"/>
    <w:rsid w:val="00EE729C"/>
    <w:rsid w:val="00F023C0"/>
    <w:rsid w:val="00F03783"/>
    <w:rsid w:val="00F10F2D"/>
    <w:rsid w:val="00F10FF6"/>
    <w:rsid w:val="00F3105C"/>
    <w:rsid w:val="00F428E5"/>
    <w:rsid w:val="00F46FE5"/>
    <w:rsid w:val="00F50844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 fillcolor="none [3213]">
      <v:fill color="none [3213]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5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4.wm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B41A2-9C28-423F-B2DD-B0D4A3764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profile</cp:lastModifiedBy>
  <cp:revision>14</cp:revision>
  <cp:lastPrinted>2015-05-14T20:22:00Z</cp:lastPrinted>
  <dcterms:created xsi:type="dcterms:W3CDTF">2009-02-04T23:53:00Z</dcterms:created>
  <dcterms:modified xsi:type="dcterms:W3CDTF">2015-05-14T20:23:00Z</dcterms:modified>
</cp:coreProperties>
</file>