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D34436" w:rsidP="00666567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 w:rsidR="006A09EC">
        <w:rPr>
          <w:b/>
          <w:u w:val="single"/>
          <w:lang w:val="en-CA"/>
        </w:rPr>
        <w:t>2 Differentiation &amp; Continuity</w:t>
      </w:r>
    </w:p>
    <w:p w:rsidR="00666567" w:rsidRDefault="00666567" w:rsidP="00666567">
      <w:pPr>
        <w:spacing w:after="0"/>
        <w:contextualSpacing/>
        <w:rPr>
          <w:lang w:val="en-CA"/>
        </w:rPr>
      </w:pPr>
    </w:p>
    <w:p w:rsidR="00666567" w:rsidRDefault="00666567" w:rsidP="00666567">
      <w:pPr>
        <w:spacing w:after="0"/>
        <w:contextualSpacing/>
        <w:rPr>
          <w:lang w:val="en-CA"/>
        </w:rPr>
      </w:pPr>
      <w:r>
        <w:rPr>
          <w:lang w:val="en-CA"/>
        </w:rPr>
        <w:t xml:space="preserve">Recall from 2.1 we </w:t>
      </w:r>
      <w:r w:rsidR="00DA6AE2">
        <w:rPr>
          <w:lang w:val="en-CA"/>
        </w:rPr>
        <w:t>constructed the formal definition of</w:t>
      </w:r>
      <w:r>
        <w:rPr>
          <w:lang w:val="en-CA"/>
        </w:rPr>
        <w:t xml:space="preserve"> the derivative of </w:t>
      </w:r>
      <m:oMath>
        <m:r>
          <w:rPr>
            <w:rFonts w:ascii="Cambria Math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r>
        <w:rPr>
          <w:lang w:val="en-CA"/>
        </w:rPr>
        <w:t>as:</w:t>
      </w:r>
    </w:p>
    <w:p w:rsidR="00666567" w:rsidRDefault="00090B6D" w:rsidP="00666567">
      <w:pPr>
        <w:spacing w:after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x+∆x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</m:oMathPara>
    </w:p>
    <w:p w:rsidR="00666567" w:rsidRDefault="00666567" w:rsidP="00666567">
      <w:pPr>
        <w:spacing w:after="0"/>
        <w:contextualSpacing/>
        <w:rPr>
          <w:lang w:val="en-CA"/>
        </w:rPr>
      </w:pPr>
    </w:p>
    <w:p w:rsidR="00666567" w:rsidRDefault="00905454" w:rsidP="00666567">
      <w:pPr>
        <w:spacing w:after="0"/>
        <w:contextualSpacing/>
        <w:rPr>
          <w:rFonts w:eastAsiaTheme="minorEastAsia"/>
          <w:lang w:val="en-CA"/>
        </w:rPr>
      </w:pPr>
      <w:r>
        <w:rPr>
          <w:lang w:val="en-CA"/>
        </w:rPr>
        <w:t xml:space="preserve">ex. If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  <w:r>
        <w:rPr>
          <w:rFonts w:eastAsiaTheme="minorEastAsia"/>
          <w:lang w:val="en-CA"/>
        </w:rPr>
        <w:t xml:space="preserve"> determine the value of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</m:oMath>
      <w:r>
        <w:rPr>
          <w:rFonts w:eastAsiaTheme="minorEastAsia"/>
          <w:lang w:val="en-CA"/>
        </w:rPr>
        <w:t>.</w:t>
      </w:r>
    </w:p>
    <w:p w:rsidR="00905454" w:rsidRDefault="00905454" w:rsidP="00666567">
      <w:pPr>
        <w:spacing w:after="0"/>
        <w:contextualSpacing/>
        <w:rPr>
          <w:rFonts w:eastAsiaTheme="minorEastAsia"/>
          <w:lang w:val="en-CA"/>
        </w:rPr>
      </w:pPr>
    </w:p>
    <w:p w:rsidR="00905454" w:rsidRPr="00905454" w:rsidRDefault="00905454" w:rsidP="00666567">
      <w:pPr>
        <w:spacing w:after="0"/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1</w:t>
      </w:r>
      <w:r w:rsidRPr="00905454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determine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>:</w:t>
      </w:r>
    </w:p>
    <w:p w:rsidR="00905454" w:rsidRPr="00905454" w:rsidRDefault="00090B6D" w:rsidP="00905454">
      <w:pPr>
        <w:spacing w:after="0" w:line="360" w:lineRule="auto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∆x→0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x+∆x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den>
              </m:f>
            </m:e>
          </m:func>
        </m:oMath>
        <w:r w:rsidR="0090545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∆x→0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+2x∆x+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den>
          </m:f>
        </m:oMath>
        <w:r w:rsidR="0090545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∆x→0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2x∆x+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∆x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∆x</m:t>
              </m:r>
            </m:den>
          </m:f>
        </m:oMath>
        <w:r w:rsidR="0090545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∆x→0</m:t>
              </m:r>
            </m:lim>
          </m:limLow>
          <m:r>
            <w:rPr>
              <w:rFonts w:ascii="Cambria Math" w:eastAsiaTheme="minorEastAsia" w:hAnsi="Cambria Math"/>
              <w:lang w:val="en-CA"/>
            </w:rPr>
            <m:t>2x+∆x</m:t>
          </m:r>
        </m:oMath>
        <w:r w:rsidR="00905454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=2x+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0</m:t>
              </m:r>
            </m:e>
          </m:d>
        </m:oMath>
        <w:r w:rsidR="00905454">
          <w:rPr>
            <w:rFonts w:eastAsiaTheme="minorEastAsia"/>
            <w:lang w:val="en-CA"/>
          </w:rPr>
          <w:br/>
        </w: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=2x</m:t>
          </m:r>
        </m:oMath>
      </m:oMathPara>
    </w:p>
    <w:p w:rsidR="00666567" w:rsidRDefault="00090B6D" w:rsidP="00666567">
      <w:pPr>
        <w:spacing w:after="0"/>
        <w:contextualSpacing/>
        <w:rPr>
          <w:rFonts w:eastAsiaTheme="minorEastAsia"/>
          <w:lang w:val="en-CA"/>
        </w:rPr>
      </w:pPr>
      <w:r w:rsidRPr="00090B6D">
        <w:rPr>
          <w:noProof/>
        </w:rPr>
        <w:pict>
          <v:rect id="_x0000_s1071" style="position:absolute;margin-left:266.95pt;margin-top:10.2pt;width:9.65pt;height:18.85pt;z-index:251658240" filled="f"/>
        </w:pict>
      </w:r>
      <w:r w:rsidR="00905454">
        <w:rPr>
          <w:lang w:val="en-CA"/>
        </w:rPr>
        <w:t xml:space="preserve">Then sub in the given value of </w:t>
      </w:r>
      <m:oMath>
        <m:r>
          <w:rPr>
            <w:rFonts w:ascii="Cambria Math" w:hAnsi="Cambria Math"/>
            <w:lang w:val="en-CA"/>
          </w:rPr>
          <m:t>x</m:t>
        </m:r>
      </m:oMath>
      <w:r w:rsidR="00905454">
        <w:rPr>
          <w:rFonts w:eastAsiaTheme="minorEastAsia"/>
          <w:lang w:val="en-CA"/>
        </w:rPr>
        <w:t>:</w:t>
      </w:r>
    </w:p>
    <w:p w:rsidR="00905454" w:rsidRDefault="00090B6D" w:rsidP="00666567">
      <w:pPr>
        <w:spacing w:after="0"/>
        <w:contextualSpacing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=2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=6</m:t>
          </m:r>
        </m:oMath>
      </m:oMathPara>
    </w:p>
    <w:p w:rsidR="00905454" w:rsidRDefault="00905454" w:rsidP="00666567">
      <w:pPr>
        <w:spacing w:after="0"/>
        <w:contextualSpacing/>
        <w:rPr>
          <w:rFonts w:eastAsiaTheme="minorEastAsia"/>
          <w:lang w:val="en-CA"/>
        </w:rPr>
      </w:pPr>
    </w:p>
    <w:p w:rsidR="00905454" w:rsidRDefault="00905454" w:rsidP="00666567">
      <w:pPr>
        <w:spacing w:after="0"/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There is also an alternate form of the derivative</w:t>
      </w:r>
      <w:r w:rsidR="00DA6AE2">
        <w:rPr>
          <w:rFonts w:eastAsiaTheme="minorEastAsia"/>
          <w:lang w:val="en-CA"/>
        </w:rPr>
        <w:t xml:space="preserve"> which bypasses the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 w:rsidR="00DA6AE2">
        <w:rPr>
          <w:rFonts w:eastAsiaTheme="minorEastAsia"/>
          <w:lang w:val="en-CA"/>
        </w:rPr>
        <w:t xml:space="preserve"> function and gives you</w:t>
      </w:r>
      <w:r w:rsidR="003516EF">
        <w:rPr>
          <w:rFonts w:eastAsiaTheme="minorEastAsia"/>
          <w:lang w:val="en-CA"/>
        </w:rPr>
        <w:t xml:space="preserve"> the </w:t>
      </w:r>
      <w:r w:rsidR="003516EF" w:rsidRPr="003516EF">
        <w:rPr>
          <w:rFonts w:eastAsiaTheme="minorEastAsia"/>
          <w:b/>
          <w:u w:val="single"/>
          <w:lang w:val="en-CA"/>
        </w:rPr>
        <w:t>value</w:t>
      </w:r>
      <w:r w:rsidR="003516EF">
        <w:rPr>
          <w:rFonts w:eastAsiaTheme="minorEastAsia"/>
          <w:lang w:val="en-CA"/>
        </w:rPr>
        <w:t xml:space="preserve"> of the derivative</w:t>
      </w:r>
      <w:r w:rsidR="00DA6AE2">
        <w:rPr>
          <w:rFonts w:eastAsiaTheme="minorEastAsia"/>
          <w:lang w:val="en-C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 w:rsidR="00DA6AE2">
        <w:rPr>
          <w:rFonts w:eastAsiaTheme="minorEastAsia"/>
          <w:lang w:val="en-CA"/>
        </w:rPr>
        <w:t>:</w:t>
      </w:r>
    </w:p>
    <w:p w:rsidR="00DA6AE2" w:rsidRDefault="00DA6AE2" w:rsidP="00666567">
      <w:pPr>
        <w:spacing w:after="0"/>
        <w:contextualSpacing/>
        <w:rPr>
          <w:rFonts w:eastAsiaTheme="minorEastAsia"/>
          <w:lang w:val="en-CA"/>
        </w:rPr>
      </w:pPr>
    </w:p>
    <w:p w:rsidR="00DA6AE2" w:rsidRDefault="00090B6D" w:rsidP="00666567">
      <w:pPr>
        <w:spacing w:after="0"/>
        <w:contextualSpacing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-f(c)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x-c</m:t>
                  </m:r>
                </m:den>
              </m:f>
            </m:e>
          </m:func>
        </m:oMath>
      </m:oMathPara>
    </w:p>
    <w:p w:rsidR="00285A8C" w:rsidRDefault="00285A8C" w:rsidP="00666567">
      <w:pPr>
        <w:spacing w:after="0"/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In the previous example:</w:t>
      </w:r>
    </w:p>
    <w:p w:rsidR="00285A8C" w:rsidRDefault="00090B6D" w:rsidP="00285A8C">
      <w:pPr>
        <w:spacing w:after="0" w:line="360" w:lineRule="auto"/>
        <w:contextualSpacing/>
        <w:rPr>
          <w:lang w:val="en-CA"/>
        </w:rPr>
      </w:pPr>
      <w:r>
        <w:rPr>
          <w:noProof/>
        </w:rPr>
        <w:pict>
          <v:rect id="_x0000_s1072" style="position:absolute;margin-left:257.3pt;margin-top:106.45pt;width:9.65pt;height:18.85pt;z-index:251659264" filled="f"/>
        </w:pict>
      </w:r>
      <w:r w:rsidR="00285A8C">
        <w:rPr>
          <w:noProof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-9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x-3</m:t>
                  </m:r>
                </m:den>
              </m:f>
            </m:e>
          </m:func>
        </m:oMath>
        <w:r w:rsidR="00285A8C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x-3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x+3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x-3</m:t>
                  </m:r>
                </m:den>
              </m:f>
            </m:e>
          </m:func>
        </m:oMath>
        <w:r w:rsidR="00285A8C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x+3</m:t>
              </m:r>
            </m:e>
          </m:func>
        </m:oMath>
        <w:r w:rsidR="00285A8C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3</m:t>
              </m:r>
            </m:e>
          </m:d>
          <m:r>
            <w:rPr>
              <w:rFonts w:ascii="Cambria Math" w:hAnsi="Cambria Math"/>
              <w:lang w:val="en-CA"/>
            </w:rPr>
            <m:t>+3=6</m:t>
          </m:r>
        </m:oMath>
      </m:oMathPara>
    </w:p>
    <w:p w:rsidR="00666567" w:rsidRDefault="00666567" w:rsidP="00666567">
      <w:pPr>
        <w:spacing w:after="0"/>
        <w:contextualSpacing/>
        <w:rPr>
          <w:lang w:val="en-CA"/>
        </w:rPr>
      </w:pPr>
    </w:p>
    <w:p w:rsidR="00666567" w:rsidRDefault="003516EF" w:rsidP="00666567">
      <w:pPr>
        <w:spacing w:after="0"/>
        <w:contextualSpacing/>
        <w:rPr>
          <w:rFonts w:eastAsiaTheme="minorEastAsia"/>
          <w:lang w:val="en-CA"/>
        </w:rPr>
      </w:pPr>
      <w:r>
        <w:rPr>
          <w:lang w:val="en-CA"/>
        </w:rPr>
        <w:t xml:space="preserve">Either way we can say that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  <w:r>
        <w:rPr>
          <w:rFonts w:eastAsiaTheme="minorEastAsia"/>
          <w:lang w:val="en-CA"/>
        </w:rPr>
        <w:t xml:space="preserve"> is differentiable at </w:t>
      </w:r>
      <m:oMath>
        <m:r>
          <w:rPr>
            <w:rFonts w:ascii="Cambria Math" w:eastAsiaTheme="minorEastAsia" w:hAnsi="Cambria Math"/>
            <w:lang w:val="en-CA"/>
          </w:rPr>
          <m:t>x=3</m:t>
        </m:r>
      </m:oMath>
      <w:r>
        <w:rPr>
          <w:rFonts w:eastAsiaTheme="minorEastAsia"/>
          <w:lang w:val="en-CA"/>
        </w:rPr>
        <w:t xml:space="preserve"> since the derivative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  <m:r>
          <w:rPr>
            <w:rFonts w:ascii="Cambria Math" w:eastAsiaTheme="minorEastAsia" w:hAnsi="Cambria Math"/>
            <w:lang w:val="en-CA"/>
          </w:rPr>
          <m:t xml:space="preserve"> </m:t>
        </m:r>
      </m:oMath>
      <w:r>
        <w:rPr>
          <w:rFonts w:eastAsiaTheme="minorEastAsia"/>
          <w:lang w:val="en-CA"/>
        </w:rPr>
        <w:t>exists.</w:t>
      </w:r>
    </w:p>
    <w:p w:rsidR="003516EF" w:rsidRDefault="003516EF" w:rsidP="00666567">
      <w:pPr>
        <w:spacing w:after="0"/>
        <w:contextualSpacing/>
        <w:rPr>
          <w:rFonts w:eastAsiaTheme="minorEastAsia"/>
          <w:lang w:val="en-CA"/>
        </w:rPr>
      </w:pPr>
    </w:p>
    <w:p w:rsidR="003516EF" w:rsidRDefault="003516EF" w:rsidP="00666567">
      <w:pPr>
        <w:spacing w:after="0"/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We use the alternate form of the derivative to investigate the relation between differentiability and continuity</w:t>
      </w:r>
      <w:r w:rsidR="002D6A08">
        <w:rPr>
          <w:rFonts w:eastAsiaTheme="minorEastAsia"/>
          <w:lang w:val="en-CA"/>
        </w:rPr>
        <w:t>.</w:t>
      </w:r>
    </w:p>
    <w:p w:rsidR="002D6A08" w:rsidRDefault="002D6A08" w:rsidP="00666567">
      <w:pPr>
        <w:spacing w:after="0"/>
        <w:contextualSpacing/>
        <w:rPr>
          <w:rFonts w:eastAsiaTheme="minorEastAsia"/>
          <w:lang w:val="en-CA"/>
        </w:rPr>
      </w:pPr>
    </w:p>
    <w:p w:rsidR="002D6A08" w:rsidRDefault="002D6A08" w:rsidP="00666567">
      <w:pPr>
        <w:spacing w:after="0"/>
        <w:contextualSpacing/>
        <w:rPr>
          <w:rFonts w:eastAsiaTheme="minorEastAsia"/>
          <w:lang w:val="en-CA"/>
        </w:rPr>
      </w:pPr>
    </w:p>
    <w:p w:rsidR="002D6A08" w:rsidRDefault="002D6A08" w:rsidP="002D6A08">
      <w:pPr>
        <w:spacing w:after="120"/>
        <w:rPr>
          <w:lang w:val="en-CA"/>
        </w:rPr>
      </w:pPr>
      <w:r>
        <w:rPr>
          <w:rFonts w:eastAsiaTheme="minorEastAsia"/>
          <w:lang w:val="en-CA"/>
        </w:rPr>
        <w:lastRenderedPageBreak/>
        <w:t>From unit 1 (Limits) we know that</w:t>
      </w:r>
      <w:r>
        <w:rPr>
          <w:rFonts w:eastAsiaTheme="minorEastAsia"/>
          <w:lang w:val="en-CA"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-f(c)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x-c</m:t>
                  </m:r>
                </m:den>
              </m:f>
            </m:e>
          </m:func>
        </m:oMath>
      </m:oMathPara>
    </w:p>
    <w:p w:rsidR="00666567" w:rsidRDefault="002D6A08" w:rsidP="00666567">
      <w:pPr>
        <w:spacing w:after="0"/>
        <w:contextualSpacing/>
        <w:rPr>
          <w:lang w:val="en-CA"/>
        </w:rPr>
      </w:pPr>
      <w:r>
        <w:rPr>
          <w:lang w:val="en-CA"/>
        </w:rPr>
        <w:t>will exist only if the one sided-limits exist and equal each other</w:t>
      </w:r>
      <w:r w:rsidR="00705CF8">
        <w:rPr>
          <w:lang w:val="en-CA"/>
        </w:rPr>
        <w:t>.</w:t>
      </w:r>
    </w:p>
    <w:p w:rsidR="00705CF8" w:rsidRDefault="00705CF8" w:rsidP="00666567">
      <w:pPr>
        <w:spacing w:after="0"/>
        <w:contextualSpacing/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>.</w:t>
      </w:r>
    </w:p>
    <w:p w:rsidR="00705CF8" w:rsidRDefault="00090B6D" w:rsidP="00705CF8">
      <w:pPr>
        <w:spacing w:after="0"/>
        <w:contextualSpacing/>
        <w:rPr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-f(c)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x-c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-f(c)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x-c</m:t>
                  </m:r>
                </m:den>
              </m:f>
            </m:e>
          </m:func>
        </m:oMath>
      </m:oMathPara>
    </w:p>
    <w:p w:rsidR="00705CF8" w:rsidRDefault="00090B6D" w:rsidP="00666567">
      <w:pPr>
        <w:spacing w:after="0"/>
        <w:contextualSpacing/>
        <w:rPr>
          <w:lang w:val="en-CA"/>
        </w:rPr>
      </w:pPr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73" type="#_x0000_t87" style="position:absolute;margin-left:181.3pt;margin-top:-32.85pt;width:11.9pt;height:83.85pt;rotation:270;z-index:251660288"/>
        </w:pict>
      </w:r>
      <w:r>
        <w:rPr>
          <w:noProof/>
        </w:rPr>
        <w:pict>
          <v:shape id="_x0000_s1074" type="#_x0000_t87" style="position:absolute;margin-left:273.65pt;margin-top:-32.85pt;width:11.9pt;height:83.85pt;rotation:270;z-index:251661312"/>
        </w:pict>
      </w:r>
    </w:p>
    <w:p w:rsidR="00666567" w:rsidRDefault="00705CF8" w:rsidP="00666567">
      <w:pPr>
        <w:spacing w:after="0"/>
        <w:contextualSpacing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derivative from the left</w:t>
      </w:r>
      <w:r>
        <w:rPr>
          <w:lang w:val="en-CA"/>
        </w:rPr>
        <w:tab/>
      </w:r>
      <w:r>
        <w:rPr>
          <w:lang w:val="en-CA"/>
        </w:rPr>
        <w:tab/>
        <w:t>derivative from the right</w:t>
      </w:r>
    </w:p>
    <w:p w:rsidR="00666567" w:rsidRDefault="00666567" w:rsidP="00666567">
      <w:pPr>
        <w:spacing w:after="0"/>
        <w:contextualSpacing/>
        <w:rPr>
          <w:lang w:val="en-CA"/>
        </w:rPr>
      </w:pPr>
    </w:p>
    <w:p w:rsidR="00666567" w:rsidRDefault="00705CF8" w:rsidP="00666567">
      <w:pPr>
        <w:spacing w:after="0"/>
        <w:contextualSpacing/>
        <w:rPr>
          <w:rFonts w:eastAsiaTheme="minorEastAsia"/>
          <w:lang w:val="en-CA"/>
        </w:rPr>
      </w:pPr>
      <w:r>
        <w:rPr>
          <w:lang w:val="en-CA"/>
        </w:rPr>
        <w:t xml:space="preserve">Since the derivative can be interpreted as the slope of the tangent line to the curve we can conclude that if a function has a discontinuity at </w:t>
      </w:r>
      <m:oMath>
        <m:r>
          <w:rPr>
            <w:rFonts w:ascii="Cambria Math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 xml:space="preserve"> (hole, jump, asymptote) then the function will NOT be differentiable at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>. (How can you have a tangent line at a discontinuity?)</w:t>
      </w:r>
    </w:p>
    <w:p w:rsidR="00705CF8" w:rsidRDefault="00705CF8" w:rsidP="00666567">
      <w:pPr>
        <w:spacing w:after="0"/>
        <w:contextualSpacing/>
        <w:rPr>
          <w:rFonts w:eastAsiaTheme="minorEastAsia"/>
          <w:lang w:val="en-CA"/>
        </w:rPr>
      </w:pPr>
    </w:p>
    <w:p w:rsidR="00705CF8" w:rsidRDefault="00705CF8" w:rsidP="00666567">
      <w:pPr>
        <w:spacing w:after="0"/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So a discontinuity will automatically mean not differentiable.</w:t>
      </w:r>
    </w:p>
    <w:p w:rsidR="00705CF8" w:rsidRDefault="00705CF8" w:rsidP="00666567">
      <w:pPr>
        <w:spacing w:after="0"/>
        <w:contextualSpacing/>
        <w:rPr>
          <w:rFonts w:eastAsiaTheme="minorEastAsia"/>
          <w:lang w:val="en-CA"/>
        </w:rPr>
      </w:pPr>
    </w:p>
    <w:p w:rsidR="00705CF8" w:rsidRDefault="00705CF8" w:rsidP="00666567">
      <w:pPr>
        <w:spacing w:after="0"/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But, will continuity automatically imply differentiability? </w:t>
      </w:r>
    </w:p>
    <w:p w:rsidR="00705CF8" w:rsidRDefault="00705CF8" w:rsidP="00666567">
      <w:pPr>
        <w:spacing w:after="0"/>
        <w:contextualSpacing/>
        <w:rPr>
          <w:rFonts w:eastAsiaTheme="minorEastAsia"/>
          <w:lang w:val="en-CA"/>
        </w:rPr>
      </w:pPr>
    </w:p>
    <w:p w:rsidR="00705CF8" w:rsidRDefault="00705CF8" w:rsidP="00666567">
      <w:pPr>
        <w:spacing w:after="0"/>
        <w:contextualSpacing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Will look at two special cases:</w:t>
      </w:r>
    </w:p>
    <w:p w:rsidR="00705CF8" w:rsidRDefault="00705CF8" w:rsidP="00666567">
      <w:pPr>
        <w:spacing w:after="0"/>
        <w:contextualSpacing/>
        <w:rPr>
          <w:rFonts w:eastAsiaTheme="minorEastAsia"/>
          <w:lang w:val="en-CA"/>
        </w:rPr>
      </w:pPr>
    </w:p>
    <w:p w:rsidR="00705CF8" w:rsidRPr="00705CF8" w:rsidRDefault="00705CF8" w:rsidP="00705CF8">
      <w:pPr>
        <w:spacing w:after="0"/>
        <w:rPr>
          <w:rFonts w:eastAsiaTheme="minorEastAsia"/>
          <w:u w:val="single"/>
          <w:lang w:val="en-CA"/>
        </w:rPr>
      </w:pPr>
      <w:r w:rsidRPr="00705CF8">
        <w:rPr>
          <w:rFonts w:eastAsiaTheme="minorEastAsia"/>
          <w:u w:val="single"/>
          <w:lang w:val="en-CA"/>
        </w:rPr>
        <w:t>A graph with an abrupt turn.</w:t>
      </w:r>
    </w:p>
    <w:p w:rsidR="00705CF8" w:rsidRDefault="00705CF8" w:rsidP="00705CF8">
      <w:pPr>
        <w:spacing w:after="0"/>
        <w:rPr>
          <w:rFonts w:eastAsiaTheme="minorEastAsia"/>
          <w:lang w:val="en-CA"/>
        </w:rPr>
      </w:pPr>
    </w:p>
    <w:p w:rsidR="00705CF8" w:rsidRPr="00705CF8" w:rsidRDefault="00705CF8" w:rsidP="00705CF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Is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x-1</m:t>
            </m:r>
          </m:e>
        </m:d>
      </m:oMath>
      <w:r>
        <w:rPr>
          <w:rFonts w:eastAsiaTheme="minorEastAsia"/>
          <w:lang w:val="en-CA"/>
        </w:rPr>
        <w:t xml:space="preserve"> </w:t>
      </w:r>
      <w:r w:rsidR="004D61D4">
        <w:rPr>
          <w:rFonts w:eastAsiaTheme="minorEastAsia"/>
          <w:lang w:val="en-CA"/>
        </w:rPr>
        <w:t>differentiable</w:t>
      </w:r>
      <w:r>
        <w:rPr>
          <w:rFonts w:eastAsiaTheme="minorEastAsia"/>
          <w:lang w:val="en-CA"/>
        </w:rPr>
        <w:t xml:space="preserve">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>?</w:t>
      </w:r>
      <w:r>
        <w:rPr>
          <w:rFonts w:eastAsiaTheme="minorEastAsia"/>
          <w:lang w:val="en-CA"/>
        </w:rPr>
        <w:tab/>
      </w:r>
      <w:r w:rsidR="00E00077">
        <w:rPr>
          <w:rFonts w:eastAsiaTheme="minorEastAsia"/>
          <w:lang w:val="en-CA"/>
        </w:rPr>
        <w:tab/>
      </w:r>
    </w:p>
    <w:p w:rsidR="00666567" w:rsidRDefault="00666567" w:rsidP="00666567">
      <w:pPr>
        <w:spacing w:after="0"/>
        <w:contextualSpacing/>
        <w:rPr>
          <w:lang w:val="en-CA"/>
        </w:rPr>
      </w:pPr>
    </w:p>
    <w:p w:rsidR="00666567" w:rsidRDefault="002D1855" w:rsidP="002D1855">
      <w:pPr>
        <w:spacing w:after="0"/>
        <w:contextualSpacing/>
        <w:rPr>
          <w:lang w:val="en-CA"/>
        </w:rPr>
      </w:pPr>
      <w:r>
        <w:rPr>
          <w:lang w:val="en-CA"/>
        </w:rPr>
        <w:t>check differentiability from each side:</w:t>
      </w:r>
    </w:p>
    <w:p w:rsidR="002D1855" w:rsidRDefault="002D1855" w:rsidP="002D1855">
      <w:pPr>
        <w:spacing w:after="0"/>
        <w:contextualSpacing/>
        <w:rPr>
          <w:lang w:val="en-CA"/>
        </w:rPr>
      </w:pPr>
    </w:p>
    <w:p w:rsidR="003C4FAF" w:rsidRDefault="003C4FAF" w:rsidP="005B4AC2">
      <w:pPr>
        <w:spacing w:after="0" w:line="360" w:lineRule="auto"/>
        <w:contextualSpacing/>
        <w:rPr>
          <w:oMath/>
          <w:rFonts w:ascii="Cambria Math" w:eastAsiaTheme="minorEastAsia" w:hAnsi="Cambria Math"/>
          <w:lang w:val="en-CA"/>
        </w:rPr>
        <w:sectPr w:rsidR="003C4FAF" w:rsidSect="00EB447B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666567" w:rsidRPr="00666567" w:rsidRDefault="00090B6D" w:rsidP="005B4AC2">
      <w:pPr>
        <w:spacing w:after="0" w:line="360" w:lineRule="auto"/>
        <w:contextualSpacing/>
        <w:rPr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-f(1)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x-1</m:t>
                  </m:r>
                </m:den>
              </m:f>
            </m:e>
          </m:func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x-1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-0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x-1</m:t>
                  </m:r>
                </m:den>
              </m:f>
            </m:e>
          </m:func>
        </m:oMath>
        <w:r w:rsidR="005B4AC2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-(x-1)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x-1</m:t>
                  </m:r>
                </m:den>
              </m:f>
            </m:e>
          </m:func>
        </m:oMath>
        <w:r w:rsidR="005B4AC2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</m:sup>
              </m:sSup>
            </m:lim>
          </m:limLow>
          <m:r>
            <w:rPr>
              <w:rFonts w:ascii="Cambria Math" w:eastAsiaTheme="minorEastAsia" w:hAnsi="Cambria Math"/>
              <w:lang w:val="en-CA"/>
            </w:rPr>
            <m:t>-1</m:t>
          </m:r>
        </m:oMath>
        <w:r w:rsidR="005B4AC2" w:rsidRPr="00E3397D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=-1</m:t>
          </m:r>
        </m:oMath>
      </m:oMathPara>
    </w:p>
    <w:p w:rsidR="0035780E" w:rsidRDefault="0035780E" w:rsidP="0035780E">
      <w:pPr>
        <w:spacing w:after="0"/>
        <w:rPr>
          <w:rFonts w:eastAsiaTheme="minorEastAsia"/>
          <w:lang w:val="en-CA"/>
        </w:rPr>
      </w:pPr>
    </w:p>
    <w:p w:rsidR="005B4AC2" w:rsidRPr="00666567" w:rsidRDefault="00090B6D" w:rsidP="005B4AC2">
      <w:pPr>
        <w:spacing w:after="0" w:line="360" w:lineRule="auto"/>
        <w:contextualSpacing/>
        <w:rPr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-f(1)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x-1</m:t>
                  </m:r>
                </m:den>
              </m:f>
            </m:e>
          </m:func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x-1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-0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x-1</m:t>
                  </m:r>
                </m:den>
              </m:f>
            </m:e>
          </m:func>
        </m:oMath>
        <w:r w:rsidR="005B4AC2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x-1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x-1</m:t>
                  </m:r>
                </m:den>
              </m:f>
            </m:e>
          </m:func>
        </m:oMath>
        <w:r w:rsidR="005B4AC2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</m:sup>
              </m:sSup>
            </m:lim>
          </m:limLow>
          <m:r>
            <w:rPr>
              <w:rFonts w:ascii="Cambria Math" w:eastAsiaTheme="minorEastAsia" w:hAnsi="Cambria Math"/>
              <w:lang w:val="en-CA"/>
            </w:rPr>
            <m:t>1</m:t>
          </m:r>
        </m:oMath>
        <w:r w:rsidR="005B4AC2" w:rsidRPr="00E3397D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hAnsi="Cambria Math"/>
              <w:lang w:val="en-CA"/>
            </w:rPr>
            <m:t>=1</m:t>
          </m:r>
        </m:oMath>
      </m:oMathPara>
    </w:p>
    <w:p w:rsidR="003C4FAF" w:rsidRDefault="003C4FAF" w:rsidP="0035780E">
      <w:pPr>
        <w:spacing w:after="0"/>
        <w:rPr>
          <w:rFonts w:eastAsiaTheme="minorEastAsia"/>
          <w:lang w:val="en-CA"/>
        </w:rPr>
        <w:sectPr w:rsidR="003C4FAF" w:rsidSect="003C4FAF">
          <w:type w:val="continuous"/>
          <w:pgSz w:w="12240" w:h="15840"/>
          <w:pgMar w:top="1440" w:right="1440" w:bottom="1440" w:left="1440" w:header="708" w:footer="708" w:gutter="0"/>
          <w:cols w:num="2" w:space="708"/>
          <w:titlePg/>
          <w:docGrid w:linePitch="360"/>
        </w:sectPr>
      </w:pPr>
    </w:p>
    <w:p w:rsidR="0035780E" w:rsidRDefault="003C4FAF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The two one-sided derivatives are not equal </w:t>
      </w:r>
      <m:oMath>
        <m:r>
          <w:rPr>
            <w:rFonts w:ascii="Cambria Math" w:eastAsiaTheme="minorEastAsia" w:hAnsi="Cambria Math"/>
            <w:lang w:val="en-CA"/>
          </w:rPr>
          <m:t xml:space="preserve">∴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</m:oMath>
      <w:r>
        <w:rPr>
          <w:rFonts w:eastAsiaTheme="minorEastAsia"/>
          <w:lang w:val="en-CA"/>
        </w:rPr>
        <w:t xml:space="preserve"> does not exist. The function is not differentiable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even though it is everywhere continuous.</w:t>
      </w:r>
    </w:p>
    <w:p w:rsidR="00E00077" w:rsidRDefault="003C4FAF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*picture the graph</w:t>
      </w:r>
    </w:p>
    <w:p w:rsidR="00E00077" w:rsidRDefault="003C4FAF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63500</wp:posOffset>
            </wp:positionV>
            <wp:extent cx="2495550" cy="1393825"/>
            <wp:effectExtent l="19050" t="0" r="0" b="0"/>
            <wp:wrapTight wrapText="bothSides">
              <wp:wrapPolygon edited="0">
                <wp:start x="-165" y="0"/>
                <wp:lineTo x="-165" y="19779"/>
                <wp:lineTo x="165" y="21256"/>
                <wp:lineTo x="21270" y="21256"/>
                <wp:lineTo x="21600" y="19779"/>
                <wp:lineTo x="21600" y="5314"/>
                <wp:lineTo x="21270" y="4723"/>
                <wp:lineTo x="21600" y="295"/>
                <wp:lineTo x="21600" y="0"/>
                <wp:lineTo x="-16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4089" t="15110" r="23895" b="46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39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0077" w:rsidRDefault="003C4FAF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Visually we see exactly what the derivatives told us above.</w:t>
      </w:r>
    </w:p>
    <w:p w:rsidR="003C4FAF" w:rsidRDefault="003C4FAF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As you approach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from the left the slope of the function (and thus the derivative)</w:t>
      </w:r>
      <w:r w:rsidR="00A05ED1">
        <w:rPr>
          <w:rFonts w:eastAsiaTheme="minorEastAsia"/>
          <w:lang w:val="en-CA"/>
        </w:rPr>
        <w:t xml:space="preserve"> is equal to -1, but as you approach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 w:rsidR="00A05ED1">
        <w:rPr>
          <w:rFonts w:eastAsiaTheme="minorEastAsia"/>
          <w:lang w:val="en-CA"/>
        </w:rPr>
        <w:t xml:space="preserve"> from the right the slope of the function (and thus the derivative) is equal to +1. This abrupt change in derivative values is caused by the abrupt change in the graph of the function.</w:t>
      </w:r>
    </w:p>
    <w:p w:rsidR="00E00077" w:rsidRDefault="00E00077" w:rsidP="0035780E">
      <w:pPr>
        <w:spacing w:after="0"/>
        <w:rPr>
          <w:rFonts w:eastAsiaTheme="minorEastAsia"/>
          <w:lang w:val="en-CA"/>
        </w:rPr>
      </w:pPr>
    </w:p>
    <w:p w:rsidR="00A05ED1" w:rsidRDefault="00A05ED1" w:rsidP="0035780E">
      <w:pPr>
        <w:spacing w:after="0"/>
        <w:rPr>
          <w:rFonts w:eastAsiaTheme="minorEastAsia"/>
          <w:lang w:val="en-CA"/>
        </w:rPr>
      </w:pPr>
    </w:p>
    <w:p w:rsidR="00A05ED1" w:rsidRPr="004D61D4" w:rsidRDefault="004D61D4" w:rsidP="0035780E">
      <w:pPr>
        <w:spacing w:after="0"/>
        <w:rPr>
          <w:rFonts w:eastAsiaTheme="minorEastAsia"/>
          <w:u w:val="single"/>
          <w:lang w:val="en-CA"/>
        </w:rPr>
      </w:pPr>
      <w:r w:rsidRPr="004D61D4">
        <w:rPr>
          <w:rFonts w:eastAsiaTheme="minorEastAsia"/>
          <w:u w:val="single"/>
          <w:lang w:val="en-CA"/>
        </w:rPr>
        <w:lastRenderedPageBreak/>
        <w:t>A graph with a vertical tangent line.</w:t>
      </w:r>
    </w:p>
    <w:p w:rsidR="00A05ED1" w:rsidRDefault="00A05ED1" w:rsidP="0035780E">
      <w:pPr>
        <w:spacing w:after="0"/>
        <w:rPr>
          <w:rFonts w:eastAsiaTheme="minorEastAsia"/>
          <w:lang w:val="en-CA"/>
        </w:rPr>
      </w:pPr>
    </w:p>
    <w:p w:rsidR="004D61D4" w:rsidRDefault="004D61D4" w:rsidP="006F0041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Is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rad>
          <m:ra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radPr>
          <m:deg>
            <m:r>
              <w:rPr>
                <w:rFonts w:ascii="Cambria Math" w:eastAsiaTheme="minorEastAsia" w:hAnsi="Cambria Math"/>
                <w:lang w:val="en-CA"/>
              </w:rPr>
              <m:t>3</m:t>
            </m:r>
          </m:deg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rad>
      </m:oMath>
      <w:r>
        <w:rPr>
          <w:rFonts w:eastAsiaTheme="minorEastAsia"/>
          <w:lang w:val="en-CA"/>
        </w:rPr>
        <w:t xml:space="preserve"> differentiable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>?</w:t>
      </w:r>
    </w:p>
    <w:p w:rsidR="004D61D4" w:rsidRDefault="007811FB" w:rsidP="0035780E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is everywhere continuous but:</w:t>
      </w:r>
    </w:p>
    <w:p w:rsidR="007811FB" w:rsidRDefault="00090B6D" w:rsidP="007811FB">
      <w:pPr>
        <w:spacing w:after="0" w:line="360" w:lineRule="auto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0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-f(0)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x-0</m:t>
                  </m:r>
                </m:den>
              </m:f>
            </m:e>
          </m:func>
        </m:oMath>
        <w:r w:rsidR="007811FB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ad>
                    <m:ra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deg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lang w:val="en-CA"/>
                    </w:rPr>
                    <m:t>-0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x-0</m:t>
                  </m:r>
                </m:den>
              </m:f>
            </m:e>
          </m:func>
        </m:oMath>
        <w:r w:rsidR="007811FB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3</m:t>
                          </m:r>
                        </m:den>
                      </m:f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</m:oMath>
        <w:r w:rsidR="007811FB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x→0</m:t>
              </m:r>
            </m:lim>
          </m:limLow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den>
              </m:f>
            </m:sup>
          </m:sSup>
        </m:oMath>
        <w:r w:rsidR="007811FB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x→0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den>
                  </m:f>
                </m:sup>
              </m:sSup>
            </m:den>
          </m:f>
        </m:oMath>
        <w:r w:rsidR="007811FB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=∞</m:t>
          </m:r>
        </m:oMath>
      </m:oMathPara>
    </w:p>
    <w:p w:rsidR="00A05ED1" w:rsidRDefault="006F004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derivative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</m:oMath>
      <w:r>
        <w:rPr>
          <w:rFonts w:eastAsiaTheme="minorEastAsia"/>
          <w:lang w:val="en-CA"/>
        </w:rPr>
        <w:t xml:space="preserve"> does not exist because there is a vertical tangent line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>, and thus an undefined slope (derivative) value.</w:t>
      </w:r>
    </w:p>
    <w:p w:rsidR="00A05ED1" w:rsidRDefault="006F004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Can be seen graphically:</w:t>
      </w:r>
    </w:p>
    <w:p w:rsidR="00A05ED1" w:rsidRDefault="006F0041" w:rsidP="0035780E">
      <w:pPr>
        <w:spacing w:after="0"/>
        <w:rPr>
          <w:rFonts w:eastAsiaTheme="minorEastAsia"/>
          <w:lang w:val="en-CA"/>
        </w:rPr>
      </w:pPr>
      <w:r w:rsidRPr="006F0041">
        <w:rPr>
          <w:noProof/>
        </w:rPr>
        <w:drawing>
          <wp:inline distT="0" distB="0" distL="0" distR="0">
            <wp:extent cx="1893384" cy="1438507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4049" t="30046" r="34053" b="30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384" cy="1438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ED1" w:rsidRDefault="00A05ED1" w:rsidP="0035780E">
      <w:pPr>
        <w:spacing w:after="0"/>
        <w:rPr>
          <w:rFonts w:eastAsiaTheme="minorEastAsia"/>
          <w:lang w:val="en-CA"/>
        </w:rPr>
      </w:pPr>
    </w:p>
    <w:p w:rsidR="006F0041" w:rsidRDefault="006F0041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Thus we have shown that continuity does NOT guarantee differentiability.</w:t>
      </w:r>
    </w:p>
    <w:p w:rsidR="006F0041" w:rsidRDefault="006F0041" w:rsidP="0035780E">
      <w:pPr>
        <w:spacing w:after="0"/>
        <w:rPr>
          <w:rFonts w:eastAsiaTheme="minorEastAsia"/>
          <w:lang w:val="en-CA"/>
        </w:rPr>
      </w:pPr>
    </w:p>
    <w:p w:rsidR="006F0041" w:rsidRDefault="006F0041" w:rsidP="006F004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 reverse can be stated though:</w:t>
      </w:r>
    </w:p>
    <w:p w:rsidR="006F0041" w:rsidRDefault="00090B6D" w:rsidP="006F004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5" style="position:absolute;margin-left:-5.25pt;margin-top:12.25pt;width:367pt;height:33.8pt;z-index:251663360" filled="f"/>
        </w:pict>
      </w:r>
    </w:p>
    <w:p w:rsidR="006F0041" w:rsidRDefault="006F0041" w:rsidP="006F004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Theorem</w:t>
      </w:r>
    </w:p>
    <w:p w:rsidR="006F0041" w:rsidRPr="006F0041" w:rsidRDefault="006F0041" w:rsidP="006F0041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a function is differentiable at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 xml:space="preserve"> then the function is continuous at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</w:p>
    <w:p w:rsidR="006F0041" w:rsidRDefault="006F0041" w:rsidP="0035780E">
      <w:pPr>
        <w:spacing w:after="0"/>
        <w:rPr>
          <w:rFonts w:eastAsiaTheme="minorEastAsia"/>
          <w:lang w:val="en-CA"/>
        </w:rPr>
      </w:pPr>
    </w:p>
    <w:p w:rsidR="006F0041" w:rsidRDefault="006E7EB7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Summary:</w:t>
      </w:r>
    </w:p>
    <w:p w:rsidR="006E7EB7" w:rsidRDefault="006E7EB7" w:rsidP="006E7EB7">
      <w:pPr>
        <w:pStyle w:val="ListParagraph"/>
        <w:numPr>
          <w:ilvl w:val="0"/>
          <w:numId w:val="7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Discontinuity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>
        <w:rPr>
          <w:rFonts w:eastAsiaTheme="minorEastAsia"/>
          <w:lang w:val="en-CA"/>
        </w:rPr>
        <w:t xml:space="preserve"> NOT differentiable</w:t>
      </w:r>
    </w:p>
    <w:p w:rsidR="006E7EB7" w:rsidRDefault="006E7EB7" w:rsidP="006E7EB7">
      <w:pPr>
        <w:pStyle w:val="ListParagraph"/>
        <w:numPr>
          <w:ilvl w:val="0"/>
          <w:numId w:val="7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Differentiability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>
        <w:rPr>
          <w:rFonts w:eastAsiaTheme="minorEastAsia"/>
          <w:lang w:val="en-CA"/>
        </w:rPr>
        <w:t xml:space="preserve"> continuity</w:t>
      </w:r>
    </w:p>
    <w:p w:rsidR="006E7EB7" w:rsidRPr="006E7EB7" w:rsidRDefault="006E7EB7" w:rsidP="006E7EB7">
      <w:pPr>
        <w:pStyle w:val="ListParagraph"/>
        <w:numPr>
          <w:ilvl w:val="0"/>
          <w:numId w:val="7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Continuity </w:t>
      </w:r>
      <m:oMath>
        <m:r>
          <w:rPr>
            <w:rFonts w:ascii="Cambria Math" w:eastAsiaTheme="minorEastAsia" w:hAnsi="Cambria Math"/>
            <w:lang w:val="en-CA"/>
          </w:rPr>
          <m:t>≠</m:t>
        </m:r>
      </m:oMath>
      <w:r>
        <w:rPr>
          <w:rFonts w:eastAsiaTheme="minorEastAsia"/>
          <w:lang w:val="en-CA"/>
        </w:rPr>
        <w:t xml:space="preserve"> differentiability</w:t>
      </w:r>
    </w:p>
    <w:p w:rsidR="006F0041" w:rsidRPr="006E7EB7" w:rsidRDefault="006F0041" w:rsidP="0035780E">
      <w:pPr>
        <w:spacing w:after="0"/>
        <w:rPr>
          <w:rFonts w:eastAsiaTheme="minorEastAsia"/>
          <w:b/>
          <w:lang w:val="en-CA"/>
        </w:rPr>
      </w:pPr>
    </w:p>
    <w:p w:rsidR="00A05ED1" w:rsidRDefault="00A05ED1" w:rsidP="0035780E">
      <w:pPr>
        <w:spacing w:after="0"/>
        <w:rPr>
          <w:rFonts w:eastAsiaTheme="minorEastAsia"/>
          <w:lang w:val="en-CA"/>
        </w:rPr>
      </w:pPr>
    </w:p>
    <w:p w:rsidR="00E00077" w:rsidRDefault="00E00077" w:rsidP="0035780E">
      <w:pPr>
        <w:spacing w:after="0"/>
        <w:rPr>
          <w:rFonts w:eastAsiaTheme="minorEastAsia"/>
          <w:lang w:val="en-CA"/>
        </w:rPr>
      </w:pPr>
    </w:p>
    <w:p w:rsidR="00EB447B" w:rsidRDefault="00EB447B" w:rsidP="00557291">
      <w:pPr>
        <w:spacing w:after="80"/>
        <w:rPr>
          <w:rFonts w:eastAsiaTheme="minorEastAsia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839EE" w:rsidRPr="009D67B7" w:rsidRDefault="009E7654" w:rsidP="0035780E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125308">
        <w:rPr>
          <w:rFonts w:eastAsiaTheme="minorEastAsia"/>
          <w:lang w:val="en-CA"/>
        </w:rPr>
        <w:t>100</w:t>
      </w:r>
      <w:r w:rsidR="00557291">
        <w:rPr>
          <w:rFonts w:eastAsiaTheme="minorEastAsia"/>
          <w:lang w:val="en-CA"/>
        </w:rPr>
        <w:t>/ #</w:t>
      </w:r>
      <w:r w:rsidR="00487B4C">
        <w:rPr>
          <w:rFonts w:eastAsiaTheme="minorEastAsia"/>
          <w:lang w:val="en-CA"/>
        </w:rPr>
        <w:t xml:space="preserve"> </w:t>
      </w:r>
      <w:r w:rsidR="00125308">
        <w:rPr>
          <w:rFonts w:eastAsiaTheme="minorEastAsia"/>
          <w:lang w:val="en-CA"/>
        </w:rPr>
        <w:t xml:space="preserve">45, 47, 49, 51 – 61, 63, 65, 69 – 71 </w:t>
      </w:r>
    </w:p>
    <w:sectPr w:rsidR="00E839EE" w:rsidRPr="009D67B7" w:rsidSect="00EB447B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CC5" w:rsidRDefault="00015CC5">
      <w:pPr>
        <w:spacing w:after="0"/>
      </w:pPr>
      <w:r>
        <w:separator/>
      </w:r>
    </w:p>
  </w:endnote>
  <w:endnote w:type="continuationSeparator" w:id="1">
    <w:p w:rsidR="00015CC5" w:rsidRDefault="00015CC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705CF8" w:rsidRDefault="00705CF8" w:rsidP="00EB447B">
        <w:pPr>
          <w:jc w:val="right"/>
        </w:pPr>
        <w:r>
          <w:t xml:space="preserve">Page </w:t>
        </w:r>
        <w:fldSimple w:instr=" PAGE ">
          <w:r w:rsidR="00CE74AE">
            <w:rPr>
              <w:noProof/>
            </w:rPr>
            <w:t>3</w:t>
          </w:r>
        </w:fldSimple>
        <w:r>
          <w:t xml:space="preserve"> of </w:t>
        </w:r>
        <w:fldSimple w:instr=" NUMPAGES  ">
          <w:r w:rsidR="00CE74AE">
            <w:rPr>
              <w:noProof/>
            </w:rPr>
            <w:t>3</w:t>
          </w:r>
        </w:fldSimple>
      </w:p>
    </w:sdtContent>
  </w:sdt>
  <w:p w:rsidR="00705CF8" w:rsidRDefault="00705CF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705CF8" w:rsidRDefault="00705CF8" w:rsidP="00EB447B">
        <w:pPr>
          <w:jc w:val="right"/>
        </w:pPr>
        <w:r>
          <w:t xml:space="preserve">Page </w:t>
        </w:r>
        <w:fldSimple w:instr=" PAGE ">
          <w:r w:rsidR="00CE74AE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CE74AE">
            <w:rPr>
              <w:noProof/>
            </w:rPr>
            <w:t>3</w:t>
          </w:r>
        </w:fldSimple>
      </w:p>
    </w:sdtContent>
  </w:sdt>
  <w:p w:rsidR="00705CF8" w:rsidRDefault="00705CF8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CC5" w:rsidRDefault="00015CC5">
      <w:pPr>
        <w:spacing w:after="0"/>
      </w:pPr>
      <w:r>
        <w:separator/>
      </w:r>
    </w:p>
  </w:footnote>
  <w:footnote w:type="continuationSeparator" w:id="1">
    <w:p w:rsidR="00015CC5" w:rsidRDefault="00015CC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CF8" w:rsidRDefault="00705CF8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Date:________________</w:t>
    </w:r>
    <w:r>
      <w:rPr>
        <w:lang w:val="en-CA"/>
      </w:rPr>
      <w:tab/>
    </w:r>
    <w:r>
      <w:rPr>
        <w:lang w:val="en-CA"/>
      </w:rPr>
      <w:tab/>
    </w:r>
  </w:p>
  <w:p w:rsidR="00705CF8" w:rsidRPr="00871E80" w:rsidRDefault="00705CF8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705CF8" w:rsidRDefault="00705CF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249F"/>
    <w:rsid w:val="00015CC5"/>
    <w:rsid w:val="00016E72"/>
    <w:rsid w:val="000245C4"/>
    <w:rsid w:val="0003175A"/>
    <w:rsid w:val="00035B2C"/>
    <w:rsid w:val="00036AAD"/>
    <w:rsid w:val="00050752"/>
    <w:rsid w:val="00084D78"/>
    <w:rsid w:val="00090B6D"/>
    <w:rsid w:val="000A3CF1"/>
    <w:rsid w:val="000B5EA1"/>
    <w:rsid w:val="000C49F6"/>
    <w:rsid w:val="000D3D13"/>
    <w:rsid w:val="00122EAD"/>
    <w:rsid w:val="00125308"/>
    <w:rsid w:val="0014632F"/>
    <w:rsid w:val="00162C3E"/>
    <w:rsid w:val="001C58F7"/>
    <w:rsid w:val="001D41BE"/>
    <w:rsid w:val="001E6AAF"/>
    <w:rsid w:val="001F5CA8"/>
    <w:rsid w:val="00202A86"/>
    <w:rsid w:val="002104ED"/>
    <w:rsid w:val="00227546"/>
    <w:rsid w:val="00253855"/>
    <w:rsid w:val="00256F02"/>
    <w:rsid w:val="00273FE7"/>
    <w:rsid w:val="00285A8C"/>
    <w:rsid w:val="002B0DAB"/>
    <w:rsid w:val="002D1855"/>
    <w:rsid w:val="002D6A08"/>
    <w:rsid w:val="002F138B"/>
    <w:rsid w:val="003157A1"/>
    <w:rsid w:val="00326F97"/>
    <w:rsid w:val="00336F00"/>
    <w:rsid w:val="00340902"/>
    <w:rsid w:val="003516EF"/>
    <w:rsid w:val="0035780E"/>
    <w:rsid w:val="003A65DC"/>
    <w:rsid w:val="003B359B"/>
    <w:rsid w:val="003C4FAF"/>
    <w:rsid w:val="003F184C"/>
    <w:rsid w:val="00451044"/>
    <w:rsid w:val="004578D4"/>
    <w:rsid w:val="00487B4C"/>
    <w:rsid w:val="004B76F8"/>
    <w:rsid w:val="004D1222"/>
    <w:rsid w:val="004D61D4"/>
    <w:rsid w:val="004F3AB6"/>
    <w:rsid w:val="00557291"/>
    <w:rsid w:val="00590B57"/>
    <w:rsid w:val="00595D8F"/>
    <w:rsid w:val="005B4AC2"/>
    <w:rsid w:val="005B6133"/>
    <w:rsid w:val="005C03A0"/>
    <w:rsid w:val="005C1FA5"/>
    <w:rsid w:val="005E59FF"/>
    <w:rsid w:val="00666567"/>
    <w:rsid w:val="006A09EC"/>
    <w:rsid w:val="006A3D87"/>
    <w:rsid w:val="006A4DBE"/>
    <w:rsid w:val="006D59D1"/>
    <w:rsid w:val="006D6EA6"/>
    <w:rsid w:val="006E7EB7"/>
    <w:rsid w:val="006F0041"/>
    <w:rsid w:val="00705CF8"/>
    <w:rsid w:val="00726DFB"/>
    <w:rsid w:val="00741A3E"/>
    <w:rsid w:val="0077173A"/>
    <w:rsid w:val="0077253C"/>
    <w:rsid w:val="007811FB"/>
    <w:rsid w:val="007C728A"/>
    <w:rsid w:val="00830198"/>
    <w:rsid w:val="008540FD"/>
    <w:rsid w:val="0085416E"/>
    <w:rsid w:val="0086360E"/>
    <w:rsid w:val="008656EF"/>
    <w:rsid w:val="0088336E"/>
    <w:rsid w:val="00885E89"/>
    <w:rsid w:val="008873AA"/>
    <w:rsid w:val="008A5F3F"/>
    <w:rsid w:val="008D08EB"/>
    <w:rsid w:val="00905454"/>
    <w:rsid w:val="00935829"/>
    <w:rsid w:val="00951792"/>
    <w:rsid w:val="009D67B7"/>
    <w:rsid w:val="009E7654"/>
    <w:rsid w:val="00A05ED1"/>
    <w:rsid w:val="00A173FD"/>
    <w:rsid w:val="00A24EF1"/>
    <w:rsid w:val="00A27C84"/>
    <w:rsid w:val="00A44574"/>
    <w:rsid w:val="00A842F0"/>
    <w:rsid w:val="00AF6019"/>
    <w:rsid w:val="00B1478B"/>
    <w:rsid w:val="00B17876"/>
    <w:rsid w:val="00B30257"/>
    <w:rsid w:val="00B63841"/>
    <w:rsid w:val="00BC4DF7"/>
    <w:rsid w:val="00BC607F"/>
    <w:rsid w:val="00C0487D"/>
    <w:rsid w:val="00C23768"/>
    <w:rsid w:val="00C73C63"/>
    <w:rsid w:val="00C86776"/>
    <w:rsid w:val="00CA3BE4"/>
    <w:rsid w:val="00CC13F4"/>
    <w:rsid w:val="00CE74AE"/>
    <w:rsid w:val="00D23D39"/>
    <w:rsid w:val="00D24B03"/>
    <w:rsid w:val="00D26E6C"/>
    <w:rsid w:val="00D34436"/>
    <w:rsid w:val="00D4765E"/>
    <w:rsid w:val="00D70F3C"/>
    <w:rsid w:val="00D76EE1"/>
    <w:rsid w:val="00D77526"/>
    <w:rsid w:val="00DA6817"/>
    <w:rsid w:val="00DA6AE2"/>
    <w:rsid w:val="00DD508A"/>
    <w:rsid w:val="00E00077"/>
    <w:rsid w:val="00E228F1"/>
    <w:rsid w:val="00E3397D"/>
    <w:rsid w:val="00E50C58"/>
    <w:rsid w:val="00E77B4B"/>
    <w:rsid w:val="00E839EE"/>
    <w:rsid w:val="00EB447B"/>
    <w:rsid w:val="00EE338A"/>
    <w:rsid w:val="00F10F2D"/>
    <w:rsid w:val="00F428E5"/>
    <w:rsid w:val="00F46FE5"/>
    <w:rsid w:val="00F50844"/>
    <w:rsid w:val="00FA0E15"/>
    <w:rsid w:val="00FA18B9"/>
    <w:rsid w:val="00FC7E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EAA19-605E-4629-AD85-BE83B349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25</cp:revision>
  <cp:lastPrinted>2009-01-06T15:35:00Z</cp:lastPrinted>
  <dcterms:created xsi:type="dcterms:W3CDTF">2009-01-04T21:23:00Z</dcterms:created>
  <dcterms:modified xsi:type="dcterms:W3CDTF">2009-01-06T15:35:00Z</dcterms:modified>
</cp:coreProperties>
</file>