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Unit 1: Limits</w:t>
      </w:r>
    </w:p>
    <w:p w:rsidR="00D23D39" w:rsidRPr="003F00E2" w:rsidRDefault="009E7654" w:rsidP="00D23D39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</w:t>
      </w:r>
      <w:r w:rsidR="003B359B">
        <w:rPr>
          <w:b/>
          <w:u w:val="single"/>
          <w:lang w:val="en-CA"/>
        </w:rPr>
        <w:t>7 Limits at Infinity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6D59D1" w:rsidRDefault="00AF6019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Examine the “end behaviour” of a function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approaches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±∞</m:t>
        </m:r>
      </m:oMath>
      <w:r>
        <w:rPr>
          <w:rFonts w:eastAsiaTheme="minorEastAsia"/>
          <w:lang w:val="en-CA"/>
        </w:rPr>
        <w:t>.</w:t>
      </w:r>
    </w:p>
    <w:p w:rsidR="00AF6019" w:rsidRDefault="00AF6019" w:rsidP="009E7654">
      <w:pPr>
        <w:spacing w:after="0"/>
        <w:rPr>
          <w:rFonts w:eastAsiaTheme="minorEastAsia"/>
          <w:lang w:val="en-CA"/>
        </w:rPr>
      </w:pPr>
    </w:p>
    <w:p w:rsidR="00AF6019" w:rsidRDefault="00AF6019" w:rsidP="0088336E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x→±∞</m:t>
            </m:r>
          </m:lim>
        </m:limLow>
        <m:r>
          <w:rPr>
            <w:rFonts w:ascii="Cambria Math" w:eastAsiaTheme="minorEastAsia" w:hAnsi="Cambria Math"/>
            <w:lang w:val="en-CA"/>
          </w:rPr>
          <m:t>f(x)</m:t>
        </m:r>
        <m:r>
          <m:rPr>
            <m:sty m:val="p"/>
          </m:rPr>
          <w:rPr>
            <w:rFonts w:ascii="Cambria Math" w:eastAsiaTheme="minorEastAsia" w:hAnsi="Cambria Math"/>
            <w:lang w:val="en-CA"/>
          </w:rPr>
          <w:br/>
        </m:r>
      </m:oMath>
      <w:r>
        <w:rPr>
          <w:rFonts w:ascii="Cambria Math" w:eastAsiaTheme="minorEastAsia" w:hAnsi="Cambria Math"/>
          <w:sz w:val="14"/>
          <w:lang w:val="en-CA"/>
        </w:rPr>
        <w:br/>
      </w:r>
      <w:r>
        <w:rPr>
          <w:rFonts w:eastAsiaTheme="minorEastAsia"/>
          <w:lang w:val="en-CA"/>
        </w:rPr>
        <w:br/>
      </w: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+2</m:t>
            </m:r>
          </m:den>
        </m:f>
      </m:oMath>
      <w:r>
        <w:rPr>
          <w:rFonts w:eastAsiaTheme="minorEastAsia"/>
          <w:lang w:val="en-CA"/>
        </w:rPr>
        <w:tab/>
      </w:r>
    </w:p>
    <w:p w:rsidR="00AF6019" w:rsidRDefault="00AF6019" w:rsidP="00AF6019">
      <w:pPr>
        <w:spacing w:after="12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investigate</w:t>
      </w:r>
      <w:proofErr w:type="gramEnd"/>
      <w:r>
        <w:rPr>
          <w:rFonts w:eastAsiaTheme="minorEastAsia"/>
          <w:lang w:val="en-CA"/>
        </w:rPr>
        <w:t xml:space="preserve"> the end behaviour using a table:</w:t>
      </w:r>
    </w:p>
    <w:p w:rsidR="00AF6019" w:rsidRDefault="00764895" w:rsidP="00AF6019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225.2pt;margin-top:13.3pt;width:193.2pt;height:0;z-index:251663360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46" type="#_x0000_t32" style="position:absolute;margin-left:30.7pt;margin-top:12.85pt;width:180.45pt;height:.45pt;flip:x;z-index:251662336" o:connectortype="straight">
            <v:stroke endarrow="block"/>
          </v:shape>
        </w:pict>
      </w:r>
      <w:r w:rsidR="00AF6019">
        <w:rPr>
          <w:rFonts w:eastAsiaTheme="minorEastAsia"/>
          <w:lang w:val="en-CA"/>
        </w:rPr>
        <w:tab/>
        <w:t xml:space="preserve">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AF6019">
        <w:rPr>
          <w:rFonts w:eastAsiaTheme="minorEastAsia"/>
          <w:lang w:val="en-CA"/>
        </w:rPr>
        <w:t xml:space="preserve"> </w:t>
      </w:r>
      <w:proofErr w:type="gramStart"/>
      <w:r w:rsidR="00AF6019">
        <w:rPr>
          <w:rFonts w:eastAsiaTheme="minorEastAsia"/>
          <w:lang w:val="en-CA"/>
        </w:rPr>
        <w:t>approaches</w:t>
      </w:r>
      <w:proofErr w:type="gramEnd"/>
      <w:r w:rsidR="00AF6019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-∞</m:t>
        </m:r>
      </m:oMath>
      <w:r w:rsidR="00AF6019">
        <w:rPr>
          <w:rFonts w:eastAsiaTheme="minorEastAsia"/>
          <w:lang w:val="en-CA"/>
        </w:rPr>
        <w:t xml:space="preserve"> </w:t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  <w:t xml:space="preserve">     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AF6019"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∞</m:t>
        </m:r>
      </m:oMath>
    </w:p>
    <w:p w:rsidR="00AF6019" w:rsidRDefault="00764895" w:rsidP="00AF6019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44" type="#_x0000_t32" style="position:absolute;margin-left:-6.6pt;margin-top:16.5pt;width:442.1pt;height:0;z-index:251660288" o:connectortype="straight"/>
        </w:pict>
      </w:r>
      <w:r>
        <w:rPr>
          <w:rFonts w:eastAsiaTheme="minorEastAsia"/>
          <w:noProof/>
        </w:rPr>
        <w:pict>
          <v:shape id="_x0000_s1045" type="#_x0000_t32" style="position:absolute;margin-left:27.65pt;margin-top:2.45pt;width:0;height:29.85pt;z-index:251661312" o:connectortype="straight"/>
        </w:pic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AF6019">
        <w:rPr>
          <w:rFonts w:eastAsiaTheme="minorEastAsia"/>
          <w:lang w:val="en-CA"/>
        </w:rPr>
        <w:tab/>
        <w:t>-100</w:t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  <w:t>-10</w:t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  <w:t>-1</w:t>
      </w:r>
      <w:r w:rsidR="00AF6019">
        <w:rPr>
          <w:rFonts w:eastAsiaTheme="minorEastAsia"/>
          <w:lang w:val="en-CA"/>
        </w:rPr>
        <w:tab/>
        <w:t>0</w:t>
      </w:r>
      <w:r w:rsidR="00AF6019">
        <w:rPr>
          <w:rFonts w:eastAsiaTheme="minorEastAsia"/>
          <w:lang w:val="en-CA"/>
        </w:rPr>
        <w:tab/>
        <w:t>1</w:t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  <w:t>10</w:t>
      </w:r>
      <w:r w:rsidR="00AF6019">
        <w:rPr>
          <w:rFonts w:eastAsiaTheme="minorEastAsia"/>
          <w:lang w:val="en-CA"/>
        </w:rPr>
        <w:tab/>
      </w:r>
      <w:r w:rsidR="00AF6019">
        <w:rPr>
          <w:rFonts w:eastAsiaTheme="minorEastAsia"/>
          <w:lang w:val="en-CA"/>
        </w:rPr>
        <w:tab/>
        <w:t>100</w:t>
      </w:r>
      <w:r w:rsidR="00AF6019">
        <w:rPr>
          <w:rFonts w:eastAsiaTheme="minorEastAsia"/>
          <w:lang w:val="en-CA"/>
        </w:rPr>
        <w:tab/>
      </w:r>
    </w:p>
    <w:p w:rsidR="00AF6019" w:rsidRDefault="00AF6019" w:rsidP="00AF6019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ab/>
        <w:t>3.9992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3.9216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1.333</w:t>
      </w:r>
      <w:r>
        <w:rPr>
          <w:rFonts w:eastAsiaTheme="minorEastAsia"/>
          <w:lang w:val="en-CA"/>
        </w:rPr>
        <w:tab/>
        <w:t>0</w:t>
      </w:r>
      <w:r>
        <w:rPr>
          <w:rFonts w:eastAsiaTheme="minorEastAsia"/>
          <w:lang w:val="en-CA"/>
        </w:rPr>
        <w:tab/>
        <w:t>1.333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3.9216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3.9992</w:t>
      </w:r>
    </w:p>
    <w:p w:rsidR="00AF6019" w:rsidRDefault="00764895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 id="_x0000_s1050" type="#_x0000_t32" style="position:absolute;margin-left:225.2pt;margin-top:4.7pt;width:193.2pt;height:0;z-index:251665408" o:connectortype="straight">
            <v:stroke endarrow="block"/>
          </v:shape>
        </w:pict>
      </w:r>
      <w:r>
        <w:rPr>
          <w:rFonts w:eastAsiaTheme="minorEastAsia"/>
          <w:noProof/>
        </w:rPr>
        <w:pict>
          <v:shape id="_x0000_s1048" type="#_x0000_t32" style="position:absolute;margin-left:30.7pt;margin-top:4.7pt;width:180.45pt;height:.45pt;flip:x;z-index:251664384" o:connectortype="straight">
            <v:stroke endarrow="block"/>
          </v:shape>
        </w:pict>
      </w:r>
    </w:p>
    <w:p w:rsidR="00AF6019" w:rsidRDefault="00AF6019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>approaches</w:t>
      </w:r>
      <w:proofErr w:type="gramEnd"/>
      <w:r>
        <w:rPr>
          <w:rFonts w:eastAsiaTheme="minorEastAsia"/>
          <w:lang w:val="en-CA"/>
        </w:rPr>
        <w:t xml:space="preserve"> 4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approaches 4</w:t>
      </w:r>
    </w:p>
    <w:p w:rsidR="00AF6019" w:rsidRDefault="00AF6019" w:rsidP="009E7654">
      <w:pPr>
        <w:spacing w:after="0"/>
        <w:rPr>
          <w:rFonts w:eastAsiaTheme="minorEastAsia"/>
          <w:lang w:val="en-CA"/>
        </w:rPr>
      </w:pPr>
    </w:p>
    <w:p w:rsidR="00AF6019" w:rsidRDefault="00764895" w:rsidP="009E7654">
      <w:pPr>
        <w:spacing w:after="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 xml:space="preserve">=4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and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 xml:space="preserve">=4   </m:t>
          </m:r>
        </m:oMath>
      </m:oMathPara>
    </w:p>
    <w:p w:rsidR="00B63841" w:rsidRDefault="00B63841" w:rsidP="009E7654">
      <w:pPr>
        <w:spacing w:after="0"/>
        <w:rPr>
          <w:rFonts w:eastAsiaTheme="minorEastAsia"/>
          <w:lang w:val="en-CA"/>
        </w:rPr>
      </w:pPr>
    </w:p>
    <w:p w:rsidR="00AF6019" w:rsidRPr="00B63841" w:rsidRDefault="00B63841" w:rsidP="009E7654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</m:t>
        </m:r>
      </m:oMath>
      <w:r>
        <w:rPr>
          <w:rFonts w:eastAsiaTheme="minorEastAsia"/>
          <w:lang w:val="en-CA"/>
        </w:rPr>
        <w:t xml:space="preserve"> There is a </w:t>
      </w:r>
      <w:r w:rsidRPr="00B63841">
        <w:rPr>
          <w:rFonts w:eastAsiaTheme="minorEastAsia"/>
          <w:i/>
          <w:u w:val="single"/>
          <w:lang w:val="en-CA"/>
        </w:rPr>
        <w:t>horizontal asymptote</w:t>
      </w:r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y=4</m:t>
        </m:r>
      </m:oMath>
      <w:r>
        <w:rPr>
          <w:rFonts w:eastAsiaTheme="minorEastAsia"/>
          <w:lang w:val="en-CA"/>
        </w:rPr>
        <w:t>.</w:t>
      </w:r>
    </w:p>
    <w:p w:rsidR="00AF6019" w:rsidRDefault="00AF6019" w:rsidP="009E7654">
      <w:pPr>
        <w:spacing w:after="0"/>
        <w:rPr>
          <w:rFonts w:eastAsiaTheme="minorEastAsia"/>
          <w:lang w:val="en-CA"/>
        </w:rPr>
      </w:pPr>
    </w:p>
    <w:p w:rsidR="00AF6019" w:rsidRDefault="00B63841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Can also be seen graphically:</w:t>
      </w:r>
    </w:p>
    <w:p w:rsidR="00B63841" w:rsidRDefault="00B63841" w:rsidP="009E7654">
      <w:pPr>
        <w:spacing w:after="0"/>
        <w:rPr>
          <w:rFonts w:eastAsiaTheme="minorEastAsia"/>
          <w:lang w:val="en-CA"/>
        </w:rPr>
      </w:pPr>
      <w:r w:rsidRPr="00B63841">
        <w:rPr>
          <w:noProof/>
        </w:rPr>
        <w:drawing>
          <wp:inline distT="0" distB="0" distL="0" distR="0">
            <wp:extent cx="5436220" cy="1683834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187" t="13722" r="4255" b="39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220" cy="168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841" w:rsidRDefault="00764895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1" style="position:absolute;margin-left:-6.6pt;margin-top:7.8pt;width:6in;height:26.35pt;z-index:251666432" filled="f"/>
        </w:pict>
      </w:r>
    </w:p>
    <w:p w:rsidR="00B63841" w:rsidRDefault="00084D78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line </w:t>
      </w:r>
      <m:oMath>
        <m:r>
          <w:rPr>
            <w:rFonts w:ascii="Cambria Math" w:eastAsiaTheme="minorEastAsia" w:hAnsi="Cambria Math"/>
            <w:lang w:val="en-CA"/>
          </w:rPr>
          <m:t>y=L</m:t>
        </m:r>
      </m:oMath>
      <w:r>
        <w:rPr>
          <w:rFonts w:eastAsiaTheme="minorEastAsia"/>
          <w:lang w:val="en-CA"/>
        </w:rPr>
        <w:t xml:space="preserve"> is a horizontal asymptote of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 w:rsidR="005C1FA5">
        <w:rPr>
          <w:rFonts w:eastAsiaTheme="minorEastAsia"/>
          <w:lang w:val="en-CA"/>
        </w:rPr>
        <w:t xml:space="preserve"> if and only i</w:t>
      </w:r>
      <w:r>
        <w:rPr>
          <w:rFonts w:eastAsiaTheme="minorEastAsia"/>
          <w:lang w:val="en-CA"/>
        </w:rPr>
        <w:t xml:space="preserve">f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x→-∞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=L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or </w:t>
      </w:r>
      <m:oMath>
        <w:proofErr w:type="gramEnd"/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x→∞</m:t>
            </m:r>
          </m:lim>
        </m:limLow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=L</m:t>
        </m:r>
      </m:oMath>
      <w:r>
        <w:rPr>
          <w:rFonts w:eastAsiaTheme="minorEastAsia"/>
          <w:lang w:val="en-CA"/>
        </w:rPr>
        <w:t>.</w:t>
      </w:r>
    </w:p>
    <w:p w:rsidR="00B63841" w:rsidRDefault="00B63841" w:rsidP="009E7654">
      <w:pPr>
        <w:spacing w:after="0"/>
        <w:rPr>
          <w:rFonts w:eastAsiaTheme="minorEastAsia"/>
          <w:lang w:val="en-CA"/>
        </w:rPr>
      </w:pPr>
    </w:p>
    <w:p w:rsidR="00B63841" w:rsidRDefault="00050752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*note: a function can have at most two horizontal asymptotes</w:t>
      </w:r>
    </w:p>
    <w:p w:rsidR="00050752" w:rsidRDefault="00764895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2" style="position:absolute;margin-left:-6.6pt;margin-top:10.5pt;width:351.25pt;height:43.45pt;z-index:251667456" filled="f"/>
        </w:pict>
      </w:r>
    </w:p>
    <w:p w:rsidR="00050752" w:rsidRDefault="00050752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Theorem (Limits at Infinity)</w:t>
      </w:r>
    </w:p>
    <w:p w:rsidR="00050752" w:rsidRDefault="00050752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  <w:r>
        <w:rPr>
          <w:rFonts w:eastAsiaTheme="minorEastAsia"/>
          <w:lang w:val="en-CA"/>
        </w:rPr>
        <w:t xml:space="preserve"> is a positive rational number and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is any real number, then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x→±∞</m:t>
            </m:r>
          </m:lim>
        </m:limLow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c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r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=0</m:t>
        </m:r>
      </m:oMath>
    </w:p>
    <w:p w:rsidR="00AF6019" w:rsidRDefault="00AF6019" w:rsidP="009E7654">
      <w:pPr>
        <w:spacing w:after="0"/>
        <w:rPr>
          <w:rFonts w:eastAsiaTheme="minorEastAsia"/>
          <w:lang w:val="en-CA"/>
        </w:rPr>
      </w:pPr>
    </w:p>
    <w:p w:rsidR="00AF6019" w:rsidRDefault="00A173FD" w:rsidP="009E7654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>a</w:t>
      </w:r>
      <w:proofErr w:type="gramEnd"/>
      <w:r>
        <w:rPr>
          <w:rFonts w:eastAsiaTheme="minorEastAsia"/>
          <w:lang w:val="en-CA"/>
        </w:rPr>
        <w:t xml:space="preserve"> constant divided by a value approaching infinity will approach zero</w:t>
      </w:r>
    </w:p>
    <w:p w:rsidR="00AF6019" w:rsidRDefault="00764895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3" style="position:absolute;margin-left:126pt;margin-top:13.05pt;width:12.3pt;height:19.75pt;z-index:251668480" filled="f"/>
        </w:pict>
      </w:r>
    </w:p>
    <w:p w:rsidR="006D59D1" w:rsidRDefault="00A173FD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limLow>
          <m:limLowPr>
            <m:ctrlPr>
              <w:rPr>
                <w:rFonts w:ascii="Cambria Math" w:eastAsiaTheme="minorEastAsia" w:hAnsi="Cambria Math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x→∞</m:t>
            </m:r>
          </m:lim>
        </m:limLow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5-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CA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eastAsiaTheme="minorEastAsia" w:hAnsi="Cambria Math"/>
            <w:lang w:val="en-CA"/>
          </w:rPr>
          <m:t>=5-0=5</m:t>
        </m:r>
      </m:oMath>
    </w:p>
    <w:p w:rsidR="008A5F3F" w:rsidRDefault="008A5F3F" w:rsidP="009E7654">
      <w:pPr>
        <w:spacing w:after="0"/>
        <w:rPr>
          <w:rFonts w:eastAsiaTheme="minorEastAsia"/>
          <w:lang w:val="en-CA"/>
        </w:rPr>
      </w:pPr>
    </w:p>
    <w:p w:rsidR="008A5F3F" w:rsidRDefault="008A5F3F" w:rsidP="009E7654">
      <w:pPr>
        <w:spacing w:after="0"/>
        <w:rPr>
          <w:rFonts w:eastAsiaTheme="minorEastAsia"/>
          <w:lang w:val="en-CA"/>
        </w:rPr>
      </w:pPr>
    </w:p>
    <w:p w:rsidR="008873AA" w:rsidRDefault="008873AA" w:rsidP="003F184C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To evaluate a limit at </w:t>
      </w:r>
      <m:oMath>
        <m:r>
          <w:rPr>
            <w:rFonts w:ascii="Cambria Math" w:eastAsiaTheme="minorEastAsia" w:hAnsi="Cambria Math"/>
            <w:lang w:val="en-CA"/>
          </w:rPr>
          <m:t xml:space="preserve">∞ </m:t>
        </m:r>
      </m:oMath>
      <w:r>
        <w:rPr>
          <w:rFonts w:eastAsiaTheme="minorEastAsia"/>
          <w:lang w:val="en-CA"/>
        </w:rPr>
        <w:t xml:space="preserve">infinity divide all terms by the </w:t>
      </w:r>
      <w:r w:rsidRPr="008873AA">
        <w:rPr>
          <w:rFonts w:eastAsiaTheme="minorEastAsia"/>
          <w:u w:val="single"/>
          <w:lang w:val="en-CA"/>
        </w:rPr>
        <w:t>largest</w:t>
      </w:r>
      <w:r>
        <w:rPr>
          <w:rFonts w:eastAsiaTheme="minorEastAsia"/>
          <w:lang w:val="en-CA"/>
        </w:rPr>
        <w:t xml:space="preserve"> power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in the </w:t>
      </w:r>
      <w:r w:rsidRPr="008873AA">
        <w:rPr>
          <w:rFonts w:eastAsiaTheme="minorEastAsia"/>
          <w:u w:val="single"/>
          <w:lang w:val="en-CA"/>
        </w:rPr>
        <w:t>denominator</w:t>
      </w:r>
      <w:r>
        <w:rPr>
          <w:rFonts w:eastAsiaTheme="minorEastAsia"/>
          <w:lang w:val="en-CA"/>
        </w:rPr>
        <w:t>.</w:t>
      </w:r>
    </w:p>
    <w:p w:rsidR="008873AA" w:rsidRDefault="008873AA" w:rsidP="008656EF">
      <w:pPr>
        <w:spacing w:after="6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                              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*divide all terms by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sup>
          </m:sSup>
        </m:oMath>
      </m:oMathPara>
    </w:p>
    <w:p w:rsidR="008873AA" w:rsidRDefault="008873AA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den>
              </m:f>
            </m:den>
          </m:f>
        </m:oMath>
      </m:oMathPara>
    </w:p>
    <w:p w:rsidR="00E228F1" w:rsidRPr="00E228F1" w:rsidRDefault="00E228F1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den>
              </m:f>
            </m:den>
          </m:f>
        </m:oMath>
        <w:r w:rsidR="00F10F2D">
          <w:rPr>
            <w:rFonts w:eastAsiaTheme="minorEastAsia"/>
            <w:noProof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1+0</m:t>
              </m:r>
            </m:den>
          </m:f>
        </m:oMath>
      </m:oMathPara>
    </w:p>
    <w:p w:rsidR="00F10F2D" w:rsidRDefault="00764895" w:rsidP="003F184C">
      <w:pPr>
        <w:spacing w:after="0"/>
        <w:ind w:left="2880" w:hanging="2880"/>
        <w:rPr>
          <w:rFonts w:eastAsiaTheme="minorEastAsia"/>
          <w:noProof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</w:rPr>
          <w:pict>
            <v:rect id="_x0000_s1056" style="position:absolute;left:0;text-align:left;margin-left:101.85pt;margin-top:1.95pt;width:358.7pt;height:48.3pt;z-index:251671552" filled="f"/>
          </w:pict>
        </m:r>
      </m:oMath>
      <w:r>
        <w:rPr>
          <w:rFonts w:eastAsiaTheme="minorEastAsia"/>
          <w:noProof/>
        </w:rPr>
        <w:pict>
          <v:rect id="_x0000_s1054" style="position:absolute;left:0;text-align:left;margin-left:-8pt;margin-top:-2.3pt;width:28.2pt;height:16.25pt;z-index:251669504" filled="f"/>
        </w:pict>
      </w:r>
      <m:oMath>
        <m:r>
          <w:rPr>
            <w:rFonts w:ascii="Cambria Math" w:eastAsiaTheme="minorEastAsia" w:hAnsi="Cambria Math"/>
            <w:lang w:val="en-CA"/>
          </w:rPr>
          <m:t>=4</m:t>
        </m:r>
      </m:oMath>
      <w:r w:rsidR="008D08EB">
        <w:rPr>
          <w:rFonts w:eastAsiaTheme="minorEastAsia"/>
          <w:noProof/>
          <w:lang w:val="en-CA"/>
        </w:rPr>
        <w:tab/>
      </w:r>
    </w:p>
    <w:p w:rsidR="006D59D1" w:rsidRDefault="008D08EB" w:rsidP="00FA0E15">
      <w:pPr>
        <w:spacing w:after="0"/>
        <w:ind w:left="216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w:t xml:space="preserve">*if degree of the numerator </w:t>
      </w:r>
      <m:oMath>
        <m:r>
          <w:rPr>
            <w:rFonts w:ascii="Cambria Math" w:eastAsiaTheme="minorEastAsia" w:hAnsi="Cambria Math"/>
            <w:noProof/>
            <w:lang w:val="en-CA"/>
          </w:rPr>
          <m:t>=</m:t>
        </m:r>
      </m:oMath>
      <w:r>
        <w:rPr>
          <w:rFonts w:eastAsiaTheme="minorEastAsia"/>
          <w:noProof/>
          <w:lang w:val="en-CA"/>
        </w:rPr>
        <w:t xml:space="preserve"> degree of the denominator then the limit at infinity is the ratio of the leading coefficients</w:t>
      </w:r>
      <w:r w:rsidR="00FA0E15">
        <w:rPr>
          <w:rFonts w:eastAsiaTheme="minorEastAsia"/>
          <w:noProof/>
          <w:lang w:val="en-CA"/>
        </w:rPr>
        <w:t xml:space="preserve"> (horizontal asymptote </w:t>
      </w:r>
      <m:oMath>
        <m:r>
          <w:rPr>
            <w:rFonts w:ascii="Cambria Math" w:eastAsiaTheme="minorEastAsia" w:hAnsi="Cambria Math"/>
            <w:noProof/>
            <w:lang w:val="en-CA"/>
          </w:rPr>
          <m:t>x=</m:t>
        </m:r>
      </m:oMath>
      <w:r w:rsidR="00FA0E15">
        <w:rPr>
          <w:rFonts w:eastAsiaTheme="minorEastAsia"/>
          <w:noProof/>
          <w:lang w:val="en-CA"/>
        </w:rPr>
        <w:t>limit)</w:t>
      </w:r>
    </w:p>
    <w:p w:rsidR="00C73C63" w:rsidRPr="00C73C63" w:rsidRDefault="00C73C63" w:rsidP="008656EF">
      <w:pPr>
        <w:spacing w:after="6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3x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                              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*divide all terms by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sup>
          </m:sSup>
        </m:oMath>
      </m:oMathPara>
    </w:p>
    <w:p w:rsidR="00C73C63" w:rsidRPr="00C73C63" w:rsidRDefault="00C73C63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5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den>
              </m:f>
            </m:den>
          </m:f>
        </m:oMath>
      </m:oMathPara>
    </w:p>
    <w:p w:rsidR="00C73C63" w:rsidRPr="00C73C63" w:rsidRDefault="00C73C63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5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den>
              </m:f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4</m:t>
                      </m:r>
                    </m:sup>
                  </m:sSup>
                </m:den>
              </m:f>
            </m:den>
          </m:f>
        </m:oMath>
      </m:oMathPara>
    </w:p>
    <w:p w:rsidR="00C73C63" w:rsidRPr="00C73C63" w:rsidRDefault="00C73C63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0+0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3+0</m:t>
              </m:r>
            </m:den>
          </m:f>
        </m:oMath>
      </m:oMathPara>
    </w:p>
    <w:p w:rsidR="00F10F2D" w:rsidRDefault="00764895" w:rsidP="003F184C">
      <w:pPr>
        <w:spacing w:after="0"/>
        <w:ind w:left="2880" w:hanging="2880"/>
        <w:rPr>
          <w:rFonts w:eastAsiaTheme="minorEastAsia"/>
          <w:noProof/>
          <w:lang w:val="en-CA"/>
        </w:rPr>
      </w:pPr>
      <w:r>
        <w:rPr>
          <w:rFonts w:eastAsiaTheme="minorEastAsia"/>
          <w:noProof/>
        </w:rPr>
        <w:pict>
          <v:rect id="_x0000_s1057" style="position:absolute;left:0;text-align:left;margin-left:104.05pt;margin-top:9.4pt;width:350.8pt;height:34.25pt;z-index:251672576" filled="f"/>
        </w:pict>
      </w:r>
      <w:r>
        <w:rPr>
          <w:rFonts w:eastAsiaTheme="minorEastAsia"/>
          <w:noProof/>
        </w:rPr>
        <w:pict>
          <v:rect id="_x0000_s1055" style="position:absolute;left:0;text-align:left;margin-left:-1.7pt;margin-top:-2.25pt;width:28.2pt;height:16.25pt;z-index:251670528" filled="f"/>
        </w:pict>
      </w:r>
      <m:oMath>
        <m:r>
          <w:rPr>
            <w:rFonts w:ascii="Cambria Math" w:eastAsiaTheme="minorEastAsia" w:hAnsi="Cambria Math"/>
            <w:lang w:val="en-CA"/>
          </w:rPr>
          <m:t>=0</m:t>
        </m:r>
      </m:oMath>
      <w:r w:rsidR="00F10F2D">
        <w:rPr>
          <w:rFonts w:eastAsiaTheme="minorEastAsia"/>
          <w:noProof/>
          <w:lang w:val="en-CA"/>
        </w:rPr>
        <w:tab/>
      </w:r>
    </w:p>
    <w:p w:rsidR="00C73C63" w:rsidRPr="00C73C63" w:rsidRDefault="00F10F2D" w:rsidP="00FA0E15">
      <w:pPr>
        <w:spacing w:after="0"/>
        <w:ind w:left="216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w:t xml:space="preserve">*if degree of the numerator </w:t>
      </w:r>
      <m:oMath>
        <m:r>
          <w:rPr>
            <w:rFonts w:ascii="Cambria Math" w:eastAsiaTheme="minorEastAsia" w:hAnsi="Cambria Math"/>
            <w:noProof/>
            <w:lang w:val="en-CA"/>
          </w:rPr>
          <m:t>&lt;</m:t>
        </m:r>
      </m:oMath>
      <w:r>
        <w:rPr>
          <w:rFonts w:eastAsiaTheme="minorEastAsia"/>
          <w:noProof/>
          <w:lang w:val="en-CA"/>
        </w:rPr>
        <w:t xml:space="preserve"> degree of the denominator then the limit at infinity is 0</w:t>
      </w:r>
      <w:r w:rsidR="004D1222">
        <w:rPr>
          <w:rFonts w:eastAsiaTheme="minorEastAsia"/>
          <w:noProof/>
          <w:lang w:val="en-CA"/>
        </w:rPr>
        <w:t xml:space="preserve"> (</w:t>
      </w:r>
      <m:oMath>
        <m:r>
          <w:rPr>
            <w:rFonts w:ascii="Cambria Math" w:eastAsiaTheme="minorEastAsia" w:hAnsi="Cambria Math"/>
            <w:noProof/>
            <w:lang w:val="en-CA"/>
          </w:rPr>
          <m:t>x</m:t>
        </m:r>
      </m:oMath>
      <w:r w:rsidR="004D1222">
        <w:rPr>
          <w:rFonts w:eastAsiaTheme="minorEastAsia"/>
          <w:noProof/>
          <w:lang w:val="en-CA"/>
        </w:rPr>
        <w:t>-axis horizontal asymptote)</w:t>
      </w:r>
    </w:p>
    <w:p w:rsidR="006D59D1" w:rsidRDefault="00F10F2D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F10F2D" w:rsidRPr="003F184C" w:rsidRDefault="00764895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+2x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7x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                              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*divide all terms by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</m:oMath>
      </m:oMathPara>
    </w:p>
    <w:p w:rsidR="003F184C" w:rsidRPr="003F184C" w:rsidRDefault="003F184C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7x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den>
          </m:f>
        </m:oMath>
      </m:oMathPara>
    </w:p>
    <w:p w:rsidR="003F184C" w:rsidRDefault="003F184C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5x+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7-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sup>
                  </m:sSup>
                </m:den>
              </m:f>
            </m:den>
          </m:f>
        </m:oMath>
      </m:oMathPara>
    </w:p>
    <w:p w:rsidR="003F184C" w:rsidRDefault="003F184C" w:rsidP="008656EF">
      <w:pPr>
        <w:spacing w:after="6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∞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7-0</m:t>
              </m:r>
            </m:den>
          </m:f>
        </m:oMath>
      </m:oMathPara>
    </w:p>
    <w:p w:rsidR="003F184C" w:rsidRDefault="00764895" w:rsidP="003F184C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58" style="position:absolute;margin-left:104.05pt;margin-top:14.65pt;width:353.4pt;height:34.25pt;z-index:251673600" filled="f"/>
        </w:pict>
      </w:r>
      <m:oMath>
        <m:r>
          <w:rPr>
            <w:rFonts w:ascii="Cambria Math" w:eastAsiaTheme="minorEastAsia" w:hAnsi="Cambria Math"/>
            <w:lang w:val="en-CA"/>
          </w:rPr>
          <m:t>=∞</m:t>
        </m:r>
      </m:oMath>
      <w:r w:rsidR="003F184C">
        <w:rPr>
          <w:rFonts w:eastAsiaTheme="minorEastAsia"/>
          <w:lang w:val="en-CA"/>
        </w:rPr>
        <w:tab/>
      </w:r>
      <w:proofErr w:type="gramStart"/>
      <w:r w:rsidR="003F184C">
        <w:rPr>
          <w:rFonts w:eastAsiaTheme="minorEastAsia"/>
          <w:lang w:val="en-CA"/>
        </w:rPr>
        <w:t>ie</w:t>
      </w:r>
      <w:proofErr w:type="gramEnd"/>
      <w:r w:rsidR="003F184C">
        <w:rPr>
          <w:rFonts w:eastAsiaTheme="minorEastAsia"/>
          <w:lang w:val="en-CA"/>
        </w:rPr>
        <w:t xml:space="preserve">. </w:t>
      </w:r>
      <w:proofErr w:type="gramStart"/>
      <w:r w:rsidR="003F184C">
        <w:rPr>
          <w:rFonts w:eastAsiaTheme="minorEastAsia"/>
          <w:lang w:val="en-CA"/>
        </w:rPr>
        <w:t>the</w:t>
      </w:r>
      <w:proofErr w:type="gramEnd"/>
      <w:r w:rsidR="003F184C">
        <w:rPr>
          <w:rFonts w:eastAsiaTheme="minorEastAsia"/>
          <w:lang w:val="en-CA"/>
        </w:rPr>
        <w:t xml:space="preserve"> limit DNE</w:t>
      </w:r>
    </w:p>
    <w:p w:rsidR="003F184C" w:rsidRPr="00C73C63" w:rsidRDefault="003F184C" w:rsidP="00FA0E15">
      <w:pPr>
        <w:spacing w:after="0"/>
        <w:ind w:left="2160"/>
        <w:rPr>
          <w:rFonts w:eastAsiaTheme="minorEastAsia"/>
          <w:lang w:val="en-CA"/>
        </w:rPr>
      </w:pPr>
      <w:r>
        <w:rPr>
          <w:rFonts w:eastAsiaTheme="minorEastAsia"/>
          <w:noProof/>
          <w:lang w:val="en-CA"/>
        </w:rPr>
        <w:t xml:space="preserve">*if degree of the numerator </w:t>
      </w:r>
      <m:oMath>
        <m:r>
          <w:rPr>
            <w:rFonts w:ascii="Cambria Math" w:eastAsiaTheme="minorEastAsia" w:hAnsi="Cambria Math"/>
            <w:noProof/>
            <w:lang w:val="en-CA"/>
          </w:rPr>
          <m:t>&gt;</m:t>
        </m:r>
      </m:oMath>
      <w:r>
        <w:rPr>
          <w:rFonts w:eastAsiaTheme="minorEastAsia"/>
          <w:noProof/>
          <w:lang w:val="en-CA"/>
        </w:rPr>
        <w:t xml:space="preserve"> degree of the denominator then the limit at infinity DNE</w:t>
      </w:r>
      <w:r w:rsidR="004D1222">
        <w:rPr>
          <w:rFonts w:eastAsiaTheme="minorEastAsia"/>
          <w:noProof/>
          <w:lang w:val="en-CA"/>
        </w:rPr>
        <w:t xml:space="preserve"> (no horizontal asymptote)</w:t>
      </w:r>
    </w:p>
    <w:p w:rsidR="003F184C" w:rsidRDefault="00764895" w:rsidP="003F184C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lastRenderedPageBreak/>
        <w:pict>
          <v:rect id="_x0000_s1059" style="position:absolute;margin-left:99.65pt;margin-top:14.95pt;width:25.9pt;height:39.05pt;z-index:251674624" filled="f"/>
        </w:pict>
      </w:r>
      <w:proofErr w:type="gramStart"/>
      <w:r w:rsidR="00935829">
        <w:rPr>
          <w:rFonts w:eastAsiaTheme="minorEastAsia"/>
          <w:lang w:val="en-CA"/>
        </w:rPr>
        <w:t>ex</w:t>
      </w:r>
      <w:proofErr w:type="gramEnd"/>
      <w:r w:rsidR="00935829">
        <w:rPr>
          <w:rFonts w:eastAsiaTheme="minorEastAsia"/>
          <w:lang w:val="en-CA"/>
        </w:rPr>
        <w:t xml:space="preserve">. </w:t>
      </w:r>
    </w:p>
    <w:p w:rsidR="00935829" w:rsidRPr="003F184C" w:rsidRDefault="00764895" w:rsidP="000245C4">
      <w:pPr>
        <w:spacing w:after="0"/>
        <w:rPr>
          <w:rFonts w:eastAsiaTheme="minorEastAsia"/>
          <w:lang w:val="en-CA"/>
        </w:rPr>
      </w:pPr>
      <m:oMathPara>
        <m:oMathParaPr>
          <m:jc m:val="left"/>
        </m:oMathParaPr>
        <m:oMath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x→∞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7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5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1-2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5</m:t>
                  </m:r>
                </m:sup>
              </m:sSup>
            </m:den>
          </m:f>
          <m:r>
            <w:rPr>
              <w:rFonts w:ascii="Cambria Math" w:eastAsiaTheme="minorEastAsia" w:hAnsi="Cambria Math"/>
              <w:lang w:val="en-CA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3F184C" w:rsidRDefault="003F184C" w:rsidP="009E7654">
      <w:pPr>
        <w:spacing w:after="0"/>
        <w:rPr>
          <w:rFonts w:eastAsiaTheme="minorEastAsia"/>
          <w:lang w:val="en-CA"/>
        </w:rPr>
      </w:pPr>
    </w:p>
    <w:p w:rsidR="00935829" w:rsidRPr="000245C4" w:rsidRDefault="00935829" w:rsidP="009E7654">
      <w:pPr>
        <w:spacing w:after="0"/>
        <w:rPr>
          <w:rFonts w:eastAsiaTheme="minorEastAsia"/>
          <w:sz w:val="16"/>
          <w:lang w:val="en-CA"/>
        </w:rPr>
      </w:pPr>
    </w:p>
    <w:p w:rsidR="00122EAD" w:rsidRPr="003F184C" w:rsidRDefault="00122EAD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Rational functions will have the same asymptote as </w:t>
      </w:r>
      <m:oMath>
        <m:r>
          <w:rPr>
            <w:rFonts w:ascii="Cambria Math" w:eastAsiaTheme="minorEastAsia" w:hAnsi="Cambria Math"/>
            <w:lang w:val="en-CA"/>
          </w:rPr>
          <m:t>x</m:t>
        </m:r>
        <m:r>
          <m:rPr>
            <m:sty m:val="p"/>
          </m:rPr>
          <w:rPr>
            <w:rFonts w:ascii="Cambria Math" w:eastAsiaTheme="minorEastAsia" w:hAnsi="Cambria Math"/>
            <w:lang w:val="en-CA"/>
          </w:rPr>
          <m:t xml:space="preserve"> approaches </m:t>
        </m:r>
        <m:r>
          <w:rPr>
            <w:rFonts w:ascii="Cambria Math" w:eastAsiaTheme="minorEastAsia" w:hAnsi="Cambria Math"/>
            <w:lang w:val="en-CA"/>
          </w:rPr>
          <m:t>-∞</m:t>
        </m:r>
        <m:r>
          <m:rPr>
            <m:sty m:val="p"/>
          </m:rPr>
          <w:rPr>
            <w:rFonts w:ascii="Cambria Math" w:eastAsiaTheme="minorEastAsia" w:hAnsi="Cambria Math"/>
            <w:lang w:val="en-CA"/>
          </w:rPr>
          <m:t xml:space="preserve"> or </m:t>
        </m:r>
        <m:r>
          <w:rPr>
            <w:rFonts w:ascii="Cambria Math" w:eastAsiaTheme="minorEastAsia" w:hAnsi="Cambria Math"/>
            <w:lang w:val="en-CA"/>
          </w:rPr>
          <m:t>∞</m:t>
        </m:r>
        <m:r>
          <m:rPr>
            <m:sty m:val="p"/>
          </m:rPr>
          <w:rPr>
            <w:rFonts w:ascii="Cambria Math" w:eastAsiaTheme="minorEastAsia" w:hAnsi="Cambria Math"/>
            <w:lang w:val="en-CA"/>
          </w:rPr>
          <m:t>.</m:t>
        </m:r>
      </m:oMath>
    </w:p>
    <w:p w:rsidR="00122EAD" w:rsidRPr="000245C4" w:rsidRDefault="00122EAD" w:rsidP="009E7654">
      <w:pPr>
        <w:spacing w:after="0"/>
        <w:rPr>
          <w:rFonts w:eastAsiaTheme="minorEastAsia"/>
          <w:sz w:val="16"/>
          <w:lang w:val="en-CA"/>
        </w:rPr>
      </w:pPr>
    </w:p>
    <w:p w:rsidR="0014632F" w:rsidRDefault="00122EAD" w:rsidP="000245C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Radical functions can have different horizontal asymptotes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-∞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or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∞</m:t>
        </m:r>
      </m:oMath>
      <w:r>
        <w:rPr>
          <w:rFonts w:eastAsiaTheme="minorEastAsia"/>
          <w:lang w:val="en-CA"/>
        </w:rPr>
        <w:t>.</w:t>
      </w:r>
    </w:p>
    <w:p w:rsidR="000C49F6" w:rsidRDefault="00227546" w:rsidP="009E7654">
      <w:pPr>
        <w:spacing w:after="0"/>
        <w:rPr>
          <w:oMath/>
          <w:rFonts w:ascii="Cambria Math" w:eastAsiaTheme="minorEastAsia" w:hAnsi="Cambria Math"/>
          <w:lang w:val="en-CA"/>
        </w:rPr>
        <w:sectPr w:rsidR="000C49F6" w:rsidSect="009E7654"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9D67B7">
        <w:rPr>
          <w:rFonts w:eastAsiaTheme="minorEastAsia"/>
          <w:vanish/>
          <w:lang w:val="en-CA"/>
        </w:rPr>
        <w:pgNum/>
      </w:r>
    </w:p>
    <w:p w:rsidR="00595D8F" w:rsidRDefault="00764895" w:rsidP="000C49F6">
      <w:pPr>
        <w:spacing w:after="12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3x-2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+1</m:t>
                      </m:r>
                    </m:e>
                  </m:rad>
                </m:den>
              </m:f>
            </m:e>
          </m:func>
        </m:oMath>
      </m:oMathPara>
    </w:p>
    <w:p w:rsidR="00595D8F" w:rsidRPr="00595D8F" w:rsidRDefault="00595D8F" w:rsidP="00595D8F">
      <w:pPr>
        <w:spacing w:after="0"/>
        <w:jc w:val="center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x→∞   ∴x&gt;0</m:t>
          </m:r>
        </m:oMath>
      </m:oMathPara>
    </w:p>
    <w:p w:rsidR="00595D8F" w:rsidRPr="00595D8F" w:rsidRDefault="00595D8F" w:rsidP="000C49F6">
      <w:pPr>
        <w:spacing w:after="120"/>
        <w:jc w:val="center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then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x=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e>
        </m:rad>
      </m:oMath>
    </w:p>
    <w:p w:rsidR="00595D8F" w:rsidRPr="00595D8F" w:rsidRDefault="00595D8F" w:rsidP="000C49F6">
      <w:pPr>
        <w:spacing w:after="0" w:line="360" w:lineRule="auto"/>
        <w:rPr>
          <w:rFonts w:eastAsiaTheme="minorEastAsia"/>
          <w:lang w:val="en-CA"/>
        </w:rPr>
      </w:pP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3x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</m:num>
                <m:den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+1</m:t>
                          </m:r>
                        </m:e>
                      </m:rad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</m:den>
              </m:f>
            </m:e>
          </m:func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3x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den>
                  </m:f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rad>
                </m:den>
              </m:f>
            </m:e>
          </m:func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den>
                  </m:f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rad>
                </m:den>
              </m:f>
            </m:e>
          </m:func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3-0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2+0</m:t>
                  </m:r>
                </m:e>
              </m:rad>
            </m:den>
          </m:f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rad>
            </m:den>
          </m:f>
        </m:oMath>
      </m:oMathPara>
    </w:p>
    <w:p w:rsidR="009D67B7" w:rsidRDefault="00227546" w:rsidP="00595D8F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286385</wp:posOffset>
            </wp:positionH>
            <wp:positionV relativeFrom="paragraph">
              <wp:posOffset>11430</wp:posOffset>
            </wp:positionV>
            <wp:extent cx="4234815" cy="1543685"/>
            <wp:effectExtent l="19050" t="0" r="0" b="0"/>
            <wp:wrapTight wrapText="bothSides">
              <wp:wrapPolygon edited="0">
                <wp:start x="97" y="0"/>
                <wp:lineTo x="-97" y="5598"/>
                <wp:lineTo x="-97" y="15460"/>
                <wp:lineTo x="97" y="21325"/>
                <wp:lineTo x="21571" y="21325"/>
                <wp:lineTo x="21571" y="0"/>
                <wp:lineTo x="9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3717" t="26965" r="4106" b="17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49F6" w:rsidRDefault="000C49F6" w:rsidP="000C49F6">
      <w:pPr>
        <w:spacing w:after="120"/>
        <w:rPr>
          <w:rFonts w:eastAsiaTheme="minorEastAsia"/>
          <w:lang w:val="en-CA"/>
        </w:rPr>
      </w:pPr>
    </w:p>
    <w:p w:rsidR="00595D8F" w:rsidRDefault="00764895" w:rsidP="000C49F6">
      <w:pPr>
        <w:spacing w:after="12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3x-2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+1</m:t>
                      </m:r>
                    </m:e>
                  </m:rad>
                </m:den>
              </m:f>
            </m:e>
          </m:func>
        </m:oMath>
      </m:oMathPara>
    </w:p>
    <w:p w:rsidR="00595D8F" w:rsidRPr="00595D8F" w:rsidRDefault="00595D8F" w:rsidP="00595D8F">
      <w:pPr>
        <w:spacing w:after="0"/>
        <w:jc w:val="center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x→∞   ∴x&lt;0</m:t>
          </m:r>
        </m:oMath>
      </m:oMathPara>
    </w:p>
    <w:p w:rsidR="00595D8F" w:rsidRPr="00595D8F" w:rsidRDefault="00595D8F" w:rsidP="000C49F6">
      <w:pPr>
        <w:spacing w:after="120"/>
        <w:jc w:val="center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then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x=-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e>
        </m:rad>
      </m:oMath>
    </w:p>
    <w:p w:rsidR="000C49F6" w:rsidRDefault="00595D8F" w:rsidP="009D67B7">
      <w:pPr>
        <w:spacing w:after="0" w:line="360" w:lineRule="auto"/>
        <w:rPr>
          <w:rFonts w:eastAsiaTheme="minorEastAsia"/>
          <w:lang w:val="en-CA"/>
        </w:rPr>
        <w:sectPr w:rsidR="000C49F6" w:rsidSect="000C49F6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  <m:oMathPara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3x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</m:num>
                <m:den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+1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e>
                      </m:rad>
                    </m:den>
                  </m:f>
                </m:den>
              </m:f>
            </m:e>
          </m:func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3x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den>
                  </m:f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den>
                  </m:f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+1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rad>
                </m:den>
              </m:f>
            </m:e>
          </m:func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den>
                  </m:f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en-CA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val="en-CA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rad>
                </m:den>
              </m:f>
            </m:e>
          </m:func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3-0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2+0</m:t>
                  </m:r>
                </m:e>
              </m:rad>
            </m:den>
          </m:f>
        </m:oMath>
        <w:r w:rsidRPr="00595D8F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rad>
            </m:den>
          </m:f>
        </m:oMath>
      </m:oMathPara>
    </w:p>
    <w:p w:rsidR="00C73C63" w:rsidRDefault="00C73C63" w:rsidP="009E7654">
      <w:pPr>
        <w:spacing w:after="0"/>
        <w:rPr>
          <w:rFonts w:eastAsiaTheme="minorEastAsia"/>
          <w:lang w:val="en-CA"/>
        </w:rPr>
      </w:pPr>
    </w:p>
    <w:p w:rsidR="00227546" w:rsidRDefault="00227546" w:rsidP="009E7654">
      <w:pPr>
        <w:spacing w:after="0"/>
        <w:rPr>
          <w:rFonts w:eastAsiaTheme="minorEastAsia"/>
          <w:lang w:val="en-CA"/>
        </w:rPr>
      </w:pPr>
    </w:p>
    <w:p w:rsidR="00C73C63" w:rsidRDefault="00C73C63" w:rsidP="009E7654">
      <w:pPr>
        <w:spacing w:after="0"/>
        <w:rPr>
          <w:rFonts w:eastAsiaTheme="minorEastAsia"/>
          <w:lang w:val="en-CA"/>
        </w:rPr>
      </w:pPr>
    </w:p>
    <w:p w:rsidR="00557291" w:rsidRDefault="00557291" w:rsidP="006A4DBE">
      <w:pPr>
        <w:spacing w:after="80"/>
        <w:rPr>
          <w:rFonts w:eastAsiaTheme="minorEastAsia"/>
          <w:lang w:val="en-CA"/>
        </w:rPr>
      </w:pPr>
    </w:p>
    <w:p w:rsidR="0014632F" w:rsidRDefault="0014632F" w:rsidP="006A4DBE">
      <w:pPr>
        <w:spacing w:after="80"/>
        <w:rPr>
          <w:rFonts w:eastAsiaTheme="minorEastAsia"/>
          <w:lang w:val="en-CA"/>
        </w:rPr>
      </w:pPr>
    </w:p>
    <w:p w:rsidR="009D67B7" w:rsidRDefault="009D67B7" w:rsidP="00557291">
      <w:pPr>
        <w:spacing w:after="80"/>
        <w:rPr>
          <w:rFonts w:eastAsiaTheme="minorEastAsia"/>
          <w:lang w:val="en-CA"/>
        </w:rPr>
      </w:pPr>
    </w:p>
    <w:p w:rsidR="009D67B7" w:rsidRDefault="000245C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*note: it is OK that the graph crosses the horizontal asymptotes, the asymptotic boundary behaviour does not occur until the extreme left and right of the graph (</w:t>
      </w: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 xml:space="preserve">.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±∞</m:t>
        </m:r>
      </m:oMath>
      <w:r>
        <w:rPr>
          <w:rFonts w:eastAsiaTheme="minorEastAsia"/>
          <w:lang w:val="en-CA"/>
        </w:rPr>
        <w:t>)</w:t>
      </w:r>
    </w:p>
    <w:p w:rsidR="009D67B7" w:rsidRPr="000245C4" w:rsidRDefault="009D67B7" w:rsidP="000245C4">
      <w:pPr>
        <w:spacing w:after="0"/>
        <w:rPr>
          <w:rFonts w:eastAsiaTheme="minorEastAsia"/>
          <w:sz w:val="18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9E7654" w:rsidRDefault="00764895" w:rsidP="000245C4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1" type="#_x0000_t88" style="position:absolute;margin-left:149.7pt;margin-top:-10.9pt;width:11pt;height:49.65pt;rotation:90;z-index:251675648"/>
        </w:pict>
      </w:r>
      <w:r w:rsidR="009E7654">
        <w:rPr>
          <w:rFonts w:eastAsiaTheme="minorEastAsia"/>
          <w:lang w:val="en-CA"/>
        </w:rPr>
        <w:t xml:space="preserve">Pg. </w:t>
      </w:r>
      <w:r w:rsidR="009D67B7">
        <w:rPr>
          <w:rFonts w:eastAsiaTheme="minorEastAsia"/>
          <w:lang w:val="en-CA"/>
        </w:rPr>
        <w:t>193</w:t>
      </w:r>
      <w:r w:rsidR="00557291">
        <w:rPr>
          <w:rFonts w:eastAsiaTheme="minorEastAsia"/>
          <w:lang w:val="en-CA"/>
        </w:rPr>
        <w:t xml:space="preserve"> / #</w:t>
      </w:r>
      <w:r w:rsidR="009E7654">
        <w:rPr>
          <w:rFonts w:eastAsiaTheme="minorEastAsia"/>
          <w:lang w:val="en-CA"/>
        </w:rPr>
        <w:t xml:space="preserve"> </w:t>
      </w:r>
      <w:r w:rsidR="009D67B7">
        <w:rPr>
          <w:rFonts w:eastAsiaTheme="minorEastAsia"/>
          <w:lang w:val="en-CA"/>
        </w:rPr>
        <w:t>1 – 4, 11 – 19, 27, 35 – 42, 52</w:t>
      </w:r>
    </w:p>
    <w:p w:rsidR="00E839EE" w:rsidRPr="009D67B7" w:rsidRDefault="009D67B7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      *find horizontal asymptotes</w:t>
      </w:r>
    </w:p>
    <w:sectPr w:rsidR="00E839EE" w:rsidRPr="009D67B7" w:rsidSect="009E7654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D87" w:rsidRDefault="006A3D87">
      <w:pPr>
        <w:spacing w:after="0"/>
      </w:pPr>
      <w:r>
        <w:separator/>
      </w:r>
    </w:p>
  </w:endnote>
  <w:endnote w:type="continuationSeparator" w:id="1">
    <w:p w:rsidR="006A3D87" w:rsidRDefault="006A3D8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4"/>
      <w:docPartObj>
        <w:docPartGallery w:val="Page Numbers (Bottom of Page)"/>
        <w:docPartUnique/>
      </w:docPartObj>
    </w:sdtPr>
    <w:sdtContent>
      <w:sdt>
        <w:sdtPr>
          <w:id w:val="11043675"/>
          <w:docPartObj>
            <w:docPartGallery w:val="Page Numbers (Top of Page)"/>
            <w:docPartUnique/>
          </w:docPartObj>
        </w:sdtPr>
        <w:sdtContent>
          <w:p w:rsidR="00F10F2D" w:rsidRDefault="00F10F2D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764895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764895" w:rsidRPr="00DA0143">
              <w:rPr>
                <w:b/>
                <w:sz w:val="16"/>
                <w:szCs w:val="16"/>
              </w:rPr>
              <w:fldChar w:fldCharType="separate"/>
            </w:r>
            <w:r w:rsidR="002F0121">
              <w:rPr>
                <w:b/>
                <w:noProof/>
                <w:sz w:val="16"/>
                <w:szCs w:val="16"/>
              </w:rPr>
              <w:t>3</w:t>
            </w:r>
            <w:r w:rsidR="00764895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764895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764895" w:rsidRPr="00DA0143">
              <w:rPr>
                <w:b/>
                <w:sz w:val="16"/>
                <w:szCs w:val="16"/>
              </w:rPr>
              <w:fldChar w:fldCharType="separate"/>
            </w:r>
            <w:r w:rsidR="002F0121">
              <w:rPr>
                <w:b/>
                <w:noProof/>
                <w:sz w:val="16"/>
                <w:szCs w:val="16"/>
              </w:rPr>
              <w:t>3</w:t>
            </w:r>
            <w:r w:rsidR="00764895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F10F2D" w:rsidRDefault="00F10F2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6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F10F2D" w:rsidRDefault="00F10F2D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764895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764895" w:rsidRPr="00DA0143">
          <w:rPr>
            <w:b/>
            <w:sz w:val="16"/>
            <w:szCs w:val="24"/>
          </w:rPr>
          <w:fldChar w:fldCharType="separate"/>
        </w:r>
        <w:r w:rsidR="002F0121">
          <w:rPr>
            <w:b/>
            <w:noProof/>
            <w:sz w:val="16"/>
          </w:rPr>
          <w:t>1</w:t>
        </w:r>
        <w:r w:rsidR="00764895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764895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764895" w:rsidRPr="00DA0143">
          <w:rPr>
            <w:b/>
            <w:sz w:val="16"/>
            <w:szCs w:val="24"/>
          </w:rPr>
          <w:fldChar w:fldCharType="separate"/>
        </w:r>
        <w:r w:rsidR="002F0121">
          <w:rPr>
            <w:b/>
            <w:noProof/>
            <w:sz w:val="16"/>
          </w:rPr>
          <w:t>3</w:t>
        </w:r>
        <w:r w:rsidR="00764895" w:rsidRPr="00DA0143">
          <w:rPr>
            <w:b/>
            <w:sz w:val="16"/>
            <w:szCs w:val="24"/>
          </w:rPr>
          <w:fldChar w:fldCharType="end"/>
        </w:r>
      </w:p>
    </w:sdtContent>
  </w:sdt>
  <w:p w:rsidR="00F10F2D" w:rsidRDefault="00F10F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D87" w:rsidRDefault="006A3D87">
      <w:pPr>
        <w:spacing w:after="0"/>
      </w:pPr>
      <w:r>
        <w:separator/>
      </w:r>
    </w:p>
  </w:footnote>
  <w:footnote w:type="continuationSeparator" w:id="1">
    <w:p w:rsidR="006A3D87" w:rsidRDefault="006A3D8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F2D" w:rsidRDefault="00F10F2D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F10F2D" w:rsidRPr="00871E80" w:rsidRDefault="00F10F2D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F10F2D" w:rsidRDefault="00F10F2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16E72"/>
    <w:rsid w:val="000245C4"/>
    <w:rsid w:val="00036AAD"/>
    <w:rsid w:val="00050752"/>
    <w:rsid w:val="00084D78"/>
    <w:rsid w:val="000A3CF1"/>
    <w:rsid w:val="000C49F6"/>
    <w:rsid w:val="000D3D13"/>
    <w:rsid w:val="00122EAD"/>
    <w:rsid w:val="0014632F"/>
    <w:rsid w:val="00162C3E"/>
    <w:rsid w:val="001E6AAF"/>
    <w:rsid w:val="002104ED"/>
    <w:rsid w:val="00227546"/>
    <w:rsid w:val="00253855"/>
    <w:rsid w:val="002F0121"/>
    <w:rsid w:val="002F138B"/>
    <w:rsid w:val="00336F00"/>
    <w:rsid w:val="003B359B"/>
    <w:rsid w:val="003F184C"/>
    <w:rsid w:val="004578D4"/>
    <w:rsid w:val="004B76F8"/>
    <w:rsid w:val="004D1222"/>
    <w:rsid w:val="004F3AB6"/>
    <w:rsid w:val="00557291"/>
    <w:rsid w:val="00590B57"/>
    <w:rsid w:val="00595D8F"/>
    <w:rsid w:val="005C03A0"/>
    <w:rsid w:val="005C1FA5"/>
    <w:rsid w:val="005E59FF"/>
    <w:rsid w:val="006A3D87"/>
    <w:rsid w:val="006A4DBE"/>
    <w:rsid w:val="006D59D1"/>
    <w:rsid w:val="00764895"/>
    <w:rsid w:val="007C728A"/>
    <w:rsid w:val="0085416E"/>
    <w:rsid w:val="008656EF"/>
    <w:rsid w:val="0088336E"/>
    <w:rsid w:val="00885E89"/>
    <w:rsid w:val="008873AA"/>
    <w:rsid w:val="008A5F3F"/>
    <w:rsid w:val="008D08EB"/>
    <w:rsid w:val="00935829"/>
    <w:rsid w:val="009D67B7"/>
    <w:rsid w:val="009E7654"/>
    <w:rsid w:val="00A173FD"/>
    <w:rsid w:val="00A24EF1"/>
    <w:rsid w:val="00A27C84"/>
    <w:rsid w:val="00AF6019"/>
    <w:rsid w:val="00B63841"/>
    <w:rsid w:val="00BC4DF7"/>
    <w:rsid w:val="00BC607F"/>
    <w:rsid w:val="00C0487D"/>
    <w:rsid w:val="00C23768"/>
    <w:rsid w:val="00C73C63"/>
    <w:rsid w:val="00C86776"/>
    <w:rsid w:val="00CA3BE4"/>
    <w:rsid w:val="00D23D39"/>
    <w:rsid w:val="00D70F3C"/>
    <w:rsid w:val="00D77526"/>
    <w:rsid w:val="00DA6817"/>
    <w:rsid w:val="00DD508A"/>
    <w:rsid w:val="00E228F1"/>
    <w:rsid w:val="00E839EE"/>
    <w:rsid w:val="00F10F2D"/>
    <w:rsid w:val="00F428E5"/>
    <w:rsid w:val="00F46FE5"/>
    <w:rsid w:val="00FA0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>
      <o:colormenu v:ext="edit" fillcolor="none"/>
    </o:shapedefaults>
    <o:shapelayout v:ext="edit">
      <o:idmap v:ext="edit" data="1"/>
      <o:rules v:ext="edit">
        <o:r id="V:Rule7" type="connector" idref="#_x0000_s1044"/>
        <o:r id="V:Rule8" type="connector" idref="#_x0000_s1047"/>
        <o:r id="V:Rule9" type="connector" idref="#_x0000_s1046"/>
        <o:r id="V:Rule10" type="connector" idref="#_x0000_s1050"/>
        <o:r id="V:Rule11" type="connector" idref="#_x0000_s1045"/>
        <o:r id="V:Rule12" type="connector" idref="#_x0000_s10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771DC-D530-4147-906B-D5D307777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5</cp:revision>
  <cp:lastPrinted>2008-12-16T15:41:00Z</cp:lastPrinted>
  <dcterms:created xsi:type="dcterms:W3CDTF">2008-12-15T04:39:00Z</dcterms:created>
  <dcterms:modified xsi:type="dcterms:W3CDTF">2008-12-16T15:41:00Z</dcterms:modified>
</cp:coreProperties>
</file>